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725B7">
      <w:pPr>
        <w:tabs>
          <w:tab w:val="left" w:pos="7665"/>
        </w:tabs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color w:val="0D0D0D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D0D0D"/>
          <w:sz w:val="44"/>
          <w:szCs w:val="44"/>
          <w:lang w:val="en-US" w:eastAsia="zh-CN"/>
        </w:rPr>
        <w:t>信息化通信服务合作项目服务</w:t>
      </w:r>
      <w:r>
        <w:rPr>
          <w:rFonts w:hint="eastAsia" w:ascii="方正小标宋简体" w:hAnsi="方正小标宋简体" w:eastAsia="方正小标宋简体" w:cs="方正小标宋简体"/>
          <w:color w:val="0D0D0D"/>
          <w:sz w:val="44"/>
          <w:szCs w:val="44"/>
        </w:rPr>
        <w:t>要求</w:t>
      </w:r>
      <w:r>
        <w:rPr>
          <w:rFonts w:hint="eastAsia" w:ascii="方正小标宋简体" w:hAnsi="方正小标宋简体" w:eastAsia="方正小标宋简体" w:cs="方正小标宋简体"/>
          <w:color w:val="0D0D0D"/>
          <w:sz w:val="44"/>
          <w:szCs w:val="44"/>
          <w:lang w:val="en-US" w:eastAsia="zh-CN"/>
        </w:rPr>
        <w:t>及商务要求</w:t>
      </w:r>
    </w:p>
    <w:p w14:paraId="6B159F23">
      <w:pPr>
        <w:pStyle w:val="6"/>
        <w:shd w:val="clear" w:color="auto" w:fill="FFFFFF"/>
        <w:spacing w:before="0" w:beforeAutospacing="0" w:after="0" w:afterAutospacing="0" w:line="500" w:lineRule="exact"/>
        <w:ind w:firstLine="562" w:firstLineChars="200"/>
        <w:jc w:val="both"/>
        <w:rPr>
          <w:rFonts w:hint="eastAsia" w:ascii="仿宋_GB2312" w:eastAsia="仿宋_GB2312" w:hAnsiTheme="minorEastAsia"/>
          <w:b/>
          <w:bCs/>
          <w:sz w:val="28"/>
          <w:szCs w:val="28"/>
        </w:rPr>
      </w:pPr>
    </w:p>
    <w:p w14:paraId="11BCA9A8">
      <w:pPr>
        <w:pStyle w:val="6"/>
        <w:shd w:val="clear" w:color="auto" w:fill="FFFFFF"/>
        <w:spacing w:before="0" w:beforeAutospacing="0" w:after="0" w:afterAutospacing="0"/>
        <w:ind w:firstLine="562" w:firstLineChars="200"/>
        <w:jc w:val="both"/>
        <w:rPr>
          <w:rFonts w:hint="eastAsia" w:ascii="仿宋_GB2312" w:eastAsia="仿宋_GB2312" w:hAnsiTheme="minorEastAsia"/>
          <w:b/>
          <w:bCs/>
          <w:sz w:val="28"/>
          <w:szCs w:val="28"/>
        </w:rPr>
      </w:pPr>
      <w:r>
        <w:rPr>
          <w:rFonts w:hint="eastAsia" w:ascii="仿宋_GB2312" w:eastAsia="仿宋_GB2312" w:hAnsiTheme="minorEastAsia"/>
          <w:b/>
          <w:bCs/>
          <w:sz w:val="28"/>
          <w:szCs w:val="28"/>
        </w:rPr>
        <w:t>一、</w:t>
      </w:r>
      <w:r>
        <w:rPr>
          <w:rFonts w:hint="eastAsia" w:ascii="仿宋_GB2312" w:eastAsia="仿宋_GB2312" w:hAnsiTheme="minorEastAsia"/>
          <w:b/>
          <w:bCs/>
          <w:sz w:val="28"/>
          <w:szCs w:val="28"/>
          <w:lang w:val="en-US" w:eastAsia="zh-CN"/>
        </w:rPr>
        <w:t>服务</w:t>
      </w:r>
      <w:r>
        <w:rPr>
          <w:rFonts w:hint="eastAsia" w:ascii="仿宋_GB2312" w:eastAsia="仿宋_GB2312" w:hAnsiTheme="minorEastAsia"/>
          <w:b/>
          <w:bCs/>
          <w:sz w:val="28"/>
          <w:szCs w:val="28"/>
        </w:rPr>
        <w:t>要求：</w:t>
      </w:r>
    </w:p>
    <w:p w14:paraId="4C65CB20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_GB2312" w:eastAsia="仿宋_GB2312" w:hAnsi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b w:val="0"/>
          <w:bCs w:val="0"/>
          <w:sz w:val="32"/>
          <w:szCs w:val="32"/>
          <w:lang w:val="en-US" w:eastAsia="zh-CN"/>
        </w:rPr>
        <w:t>1、成交供应商向妇儿分院提供156台电视接入服务，备用4台，共计160台。</w:t>
      </w:r>
    </w:p>
    <w:p w14:paraId="0E290351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_GB2312" w:eastAsia="仿宋_GB2312" w:hAnsiTheme="minorEastAsia"/>
          <w:spacing w:val="-20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2、成交供应商提供妇儿分院数字电视前端建设设备及软硬件，同时免费提供其维护和技术支撑工作</w:t>
      </w:r>
      <w:r>
        <w:rPr>
          <w:rFonts w:hint="eastAsia" w:ascii="仿宋_GB2312" w:eastAsia="仿宋_GB2312" w:hAnsiTheme="minorEastAsia"/>
          <w:spacing w:val="-20"/>
          <w:sz w:val="32"/>
          <w:szCs w:val="32"/>
          <w:lang w:val="en-US" w:eastAsia="zh-CN"/>
        </w:rPr>
        <w:t>。</w:t>
      </w:r>
    </w:p>
    <w:p w14:paraId="4416786A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成交供应商免收安装材料、人工、设备，免费为医院提供技术调试和线路维护，确保有线电视节目传输的稳定性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C02AE72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4、成交供应商负责线路维护及电视信号接入的保障工作，医院负责日常维护运行工作，提供相关技术支持和帮助，指定技术主管负责人为项目提供其维护和技术支撑工作；</w:t>
      </w:r>
    </w:p>
    <w:p w14:paraId="343022F2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5、成交供应商向医院提供优质服务，承诺障碍3小时响应（不可抗拒因素除外）。</w:t>
      </w:r>
    </w:p>
    <w:p w14:paraId="4FCA245A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6、成交供应商提供的约定的服务内容不能正常运行，一切责任由成交供应商负责并赔偿医院一切损失。</w:t>
      </w:r>
    </w:p>
    <w:p w14:paraId="7B62ED8F"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uto"/>
        <w:ind w:left="56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商务要求：</w:t>
      </w:r>
    </w:p>
    <w:p w14:paraId="48D3186E">
      <w:pPr>
        <w:numPr>
          <w:ilvl w:val="0"/>
          <w:numId w:val="2"/>
        </w:numPr>
        <w:spacing w:line="500" w:lineRule="exact"/>
        <w:ind w:left="-78" w:leftChars="0" w:firstLine="708" w:firstLineChars="0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服务期限：三年</w:t>
      </w:r>
      <w:bookmarkStart w:id="0" w:name="_GoBack"/>
      <w:bookmarkEnd w:id="0"/>
    </w:p>
    <w:p w14:paraId="424E0603">
      <w:pPr>
        <w:numPr>
          <w:ilvl w:val="0"/>
          <w:numId w:val="2"/>
        </w:numPr>
        <w:spacing w:line="500" w:lineRule="exact"/>
        <w:ind w:left="-78" w:leftChars="0" w:firstLine="708" w:firstLineChars="0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支付方式：银行转账</w:t>
      </w:r>
    </w:p>
    <w:p w14:paraId="01644D52">
      <w:pPr>
        <w:numPr>
          <w:ilvl w:val="0"/>
          <w:numId w:val="2"/>
        </w:numPr>
        <w:spacing w:line="500" w:lineRule="exact"/>
        <w:ind w:left="-78" w:leftChars="0" w:firstLine="708" w:firstLineChars="0"/>
        <w:rPr>
          <w:rFonts w:hint="eastAsia" w:asci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按医院财务规定支付，由成交单价和实际使用数量据实结算。</w:t>
      </w:r>
      <w:r>
        <w:rPr>
          <w:rStyle w:val="9"/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医院在收到成交供应商开具的正式发票后10日内支付给成交供应商。</w:t>
      </w: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2B837F"/>
    <w:multiLevelType w:val="singleLevel"/>
    <w:tmpl w:val="C32B837F"/>
    <w:lvl w:ilvl="0" w:tentative="0">
      <w:start w:val="1"/>
      <w:numFmt w:val="decimal"/>
      <w:suff w:val="nothing"/>
      <w:lvlText w:val="%1、"/>
      <w:lvlJc w:val="left"/>
      <w:pPr>
        <w:ind w:left="-79"/>
      </w:pPr>
      <w:rPr>
        <w:rFonts w:hint="default" w:ascii="仿宋_GB2312" w:hAnsi="仿宋_GB2312" w:eastAsia="仿宋_GB2312" w:cs="仿宋_GB2312"/>
        <w:sz w:val="28"/>
        <w:szCs w:val="28"/>
      </w:rPr>
    </w:lvl>
  </w:abstractNum>
  <w:abstractNum w:abstractNumId="1">
    <w:nsid w:val="57D6EAE3"/>
    <w:multiLevelType w:val="singleLevel"/>
    <w:tmpl w:val="57D6EAE3"/>
    <w:lvl w:ilvl="0" w:tentative="0">
      <w:start w:val="2"/>
      <w:numFmt w:val="chineseCounting"/>
      <w:suff w:val="nothing"/>
      <w:lvlText w:val="%1、"/>
      <w:lvlJc w:val="left"/>
      <w:pPr>
        <w:ind w:left="56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ZjQxNzNmYzVmYzhhMmQ2YTE4YTg1MzgzNzUyMGUifQ=="/>
  </w:docVars>
  <w:rsids>
    <w:rsidRoot w:val="18581FA2"/>
    <w:rsid w:val="00097C80"/>
    <w:rsid w:val="00122D42"/>
    <w:rsid w:val="002155C8"/>
    <w:rsid w:val="00A213CD"/>
    <w:rsid w:val="00B86E92"/>
    <w:rsid w:val="00C72D36"/>
    <w:rsid w:val="00C833AF"/>
    <w:rsid w:val="00E32B34"/>
    <w:rsid w:val="00E448F1"/>
    <w:rsid w:val="00FE3797"/>
    <w:rsid w:val="110B0480"/>
    <w:rsid w:val="18581FA2"/>
    <w:rsid w:val="18AB4B84"/>
    <w:rsid w:val="307B575A"/>
    <w:rsid w:val="31EC0C70"/>
    <w:rsid w:val="33210F7F"/>
    <w:rsid w:val="372C46E2"/>
    <w:rsid w:val="41F032F3"/>
    <w:rsid w:val="4B4C5ECB"/>
    <w:rsid w:val="4BAC1040"/>
    <w:rsid w:val="51BA4FF6"/>
    <w:rsid w:val="5CDB3C33"/>
    <w:rsid w:val="774F17D7"/>
    <w:rsid w:val="7A846A2E"/>
    <w:rsid w:val="7AB6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NormalCharacter"/>
    <w:semiHidden/>
    <w:qFormat/>
    <w:uiPriority w:val="0"/>
  </w:style>
  <w:style w:type="paragraph" w:customStyle="1" w:styleId="10">
    <w:name w:val="BodyText"/>
    <w:basedOn w:val="1"/>
    <w:next w:val="3"/>
    <w:qFormat/>
    <w:uiPriority w:val="0"/>
    <w:pPr>
      <w:widowControl/>
      <w:spacing w:after="120"/>
      <w:textAlignment w:val="baseline"/>
    </w:p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387</Words>
  <Characters>392</Characters>
  <Lines>3</Lines>
  <Paragraphs>1</Paragraphs>
  <TotalTime>63</TotalTime>
  <ScaleCrop>false</ScaleCrop>
  <LinksUpToDate>false</LinksUpToDate>
  <CharactersWithSpaces>392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2023-02-27T08:29:00Z</dcterms:created>
  <dc:creator>Administrator</dc:creator>
  <cp:lastModifiedBy>Mu珀全</cp:lastModifiedBy>
  <cp:lastPrinted>2023-02-27T09:43:00Z</cp:lastPrinted>
  <dcterms:modified xsi:type="dcterms:W3CDTF">2024-11-12T08:14:39Z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30D2DA21DAFA46FE8A4E7505C725D1BE_13</vt:lpwstr>
  </property>
</Properties>
</file>