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458A5" w14:textId="77777777" w:rsidR="00000000" w:rsidRDefault="00000000">
      <w:pPr>
        <w:spacing w:line="560" w:lineRule="exact"/>
        <w:rPr>
          <w:rStyle w:val="a7"/>
          <w:rFonts w:eastAsia="仿宋_GB2312" w:hint="eastAsia"/>
          <w:bCs w:val="0"/>
          <w:sz w:val="28"/>
          <w:szCs w:val="28"/>
        </w:rPr>
      </w:pPr>
      <w:r>
        <w:rPr>
          <w:rStyle w:val="a7"/>
          <w:rFonts w:eastAsia="仿宋_GB2312" w:hint="eastAsia"/>
          <w:bCs w:val="0"/>
          <w:sz w:val="28"/>
          <w:szCs w:val="28"/>
        </w:rPr>
        <w:t>附件</w:t>
      </w:r>
    </w:p>
    <w:p w14:paraId="39D984E3" w14:textId="77777777" w:rsidR="00000000" w:rsidRDefault="00000000">
      <w:pPr>
        <w:tabs>
          <w:tab w:val="left" w:pos="0"/>
        </w:tabs>
        <w:spacing w:line="720" w:lineRule="auto"/>
        <w:jc w:val="center"/>
        <w:rPr>
          <w:rFonts w:eastAsia="方正小标宋_GBK"/>
          <w:sz w:val="40"/>
        </w:rPr>
      </w:pPr>
      <w:r>
        <w:rPr>
          <w:rFonts w:eastAsia="方正小标宋_GBK" w:hint="eastAsia"/>
          <w:sz w:val="40"/>
        </w:rPr>
        <w:t>报价表</w:t>
      </w:r>
    </w:p>
    <w:tbl>
      <w:tblPr>
        <w:tblpPr w:leftFromText="180" w:rightFromText="180" w:vertAnchor="text" w:horzAnchor="page" w:tblpX="1342" w:tblpY="386"/>
        <w:tblOverlap w:val="never"/>
        <w:tblW w:w="9786" w:type="dxa"/>
        <w:tblInd w:w="0" w:type="dxa"/>
        <w:tblLayout w:type="fixed"/>
        <w:tblLook w:val="0000" w:firstRow="0" w:lastRow="0" w:firstColumn="0" w:lastColumn="0" w:noHBand="0" w:noVBand="0"/>
      </w:tblPr>
      <w:tblGrid>
        <w:gridCol w:w="621"/>
        <w:gridCol w:w="1409"/>
        <w:gridCol w:w="1185"/>
        <w:gridCol w:w="1792"/>
        <w:gridCol w:w="709"/>
        <w:gridCol w:w="992"/>
        <w:gridCol w:w="851"/>
        <w:gridCol w:w="992"/>
        <w:gridCol w:w="1235"/>
      </w:tblGrid>
      <w:tr w:rsidR="00000000" w14:paraId="7A24CB94" w14:textId="77777777">
        <w:trPr>
          <w:trHeight w:val="812"/>
        </w:trPr>
        <w:tc>
          <w:tcPr>
            <w:tcW w:w="621" w:type="dxa"/>
            <w:tcBorders>
              <w:top w:val="single" w:sz="4" w:space="0" w:color="auto"/>
              <w:left w:val="single" w:sz="4" w:space="0" w:color="auto"/>
              <w:bottom w:val="single" w:sz="4" w:space="0" w:color="auto"/>
              <w:right w:val="single" w:sz="4" w:space="0" w:color="auto"/>
            </w:tcBorders>
            <w:vAlign w:val="center"/>
          </w:tcPr>
          <w:p w14:paraId="68CBD539" w14:textId="77777777" w:rsidR="00000000" w:rsidRDefault="00000000">
            <w:pPr>
              <w:widowControl/>
              <w:spacing w:line="200" w:lineRule="exact"/>
              <w:jc w:val="center"/>
              <w:rPr>
                <w:b/>
                <w:bCs/>
                <w:color w:val="000000"/>
                <w:kern w:val="0"/>
                <w:sz w:val="18"/>
                <w:szCs w:val="18"/>
              </w:rPr>
            </w:pPr>
            <w:r>
              <w:rPr>
                <w:b/>
                <w:bCs/>
                <w:color w:val="000000"/>
                <w:kern w:val="0"/>
                <w:sz w:val="18"/>
                <w:szCs w:val="18"/>
              </w:rPr>
              <w:t>序号</w:t>
            </w:r>
          </w:p>
        </w:tc>
        <w:tc>
          <w:tcPr>
            <w:tcW w:w="1409" w:type="dxa"/>
            <w:tcBorders>
              <w:top w:val="single" w:sz="4" w:space="0" w:color="auto"/>
              <w:left w:val="nil"/>
              <w:bottom w:val="single" w:sz="4" w:space="0" w:color="auto"/>
              <w:right w:val="single" w:sz="4" w:space="0" w:color="auto"/>
            </w:tcBorders>
            <w:vAlign w:val="center"/>
          </w:tcPr>
          <w:p w14:paraId="6EBFE6F6" w14:textId="77777777" w:rsidR="00000000" w:rsidRDefault="00000000">
            <w:pPr>
              <w:widowControl/>
              <w:spacing w:line="200" w:lineRule="exact"/>
              <w:jc w:val="center"/>
              <w:rPr>
                <w:b/>
                <w:bCs/>
                <w:color w:val="000000"/>
                <w:kern w:val="0"/>
                <w:sz w:val="18"/>
                <w:szCs w:val="18"/>
              </w:rPr>
            </w:pPr>
            <w:r>
              <w:rPr>
                <w:b/>
                <w:bCs/>
                <w:color w:val="000000"/>
                <w:kern w:val="0"/>
                <w:sz w:val="18"/>
                <w:szCs w:val="18"/>
              </w:rPr>
              <w:t>产品名称</w:t>
            </w:r>
          </w:p>
        </w:tc>
        <w:tc>
          <w:tcPr>
            <w:tcW w:w="1185" w:type="dxa"/>
            <w:tcBorders>
              <w:top w:val="single" w:sz="4" w:space="0" w:color="auto"/>
              <w:left w:val="nil"/>
              <w:bottom w:val="single" w:sz="4" w:space="0" w:color="auto"/>
              <w:right w:val="single" w:sz="4" w:space="0" w:color="auto"/>
            </w:tcBorders>
            <w:vAlign w:val="center"/>
          </w:tcPr>
          <w:p w14:paraId="530C63DA" w14:textId="77777777" w:rsidR="00000000" w:rsidRDefault="00000000">
            <w:pPr>
              <w:widowControl/>
              <w:spacing w:line="200" w:lineRule="exact"/>
              <w:jc w:val="center"/>
              <w:rPr>
                <w:b/>
                <w:bCs/>
                <w:color w:val="000000"/>
                <w:kern w:val="0"/>
                <w:sz w:val="18"/>
                <w:szCs w:val="18"/>
              </w:rPr>
            </w:pPr>
            <w:r>
              <w:rPr>
                <w:b/>
                <w:bCs/>
                <w:color w:val="000000"/>
                <w:kern w:val="0"/>
                <w:sz w:val="18"/>
                <w:szCs w:val="18"/>
              </w:rPr>
              <w:t>规格型号</w:t>
            </w:r>
          </w:p>
        </w:tc>
        <w:tc>
          <w:tcPr>
            <w:tcW w:w="1792" w:type="dxa"/>
            <w:tcBorders>
              <w:top w:val="single" w:sz="4" w:space="0" w:color="auto"/>
              <w:left w:val="nil"/>
              <w:bottom w:val="single" w:sz="4" w:space="0" w:color="auto"/>
              <w:right w:val="single" w:sz="4" w:space="0" w:color="auto"/>
            </w:tcBorders>
            <w:vAlign w:val="center"/>
          </w:tcPr>
          <w:p w14:paraId="1D5F7F09" w14:textId="77777777" w:rsidR="00000000" w:rsidRDefault="00000000">
            <w:pPr>
              <w:widowControl/>
              <w:spacing w:line="200" w:lineRule="exact"/>
              <w:jc w:val="center"/>
              <w:rPr>
                <w:b/>
                <w:bCs/>
                <w:color w:val="000000"/>
                <w:kern w:val="0"/>
                <w:sz w:val="18"/>
                <w:szCs w:val="18"/>
              </w:rPr>
            </w:pPr>
            <w:r>
              <w:rPr>
                <w:b/>
                <w:bCs/>
                <w:color w:val="000000"/>
                <w:kern w:val="0"/>
                <w:sz w:val="18"/>
                <w:szCs w:val="18"/>
              </w:rPr>
              <w:t>生产厂家</w:t>
            </w:r>
          </w:p>
        </w:tc>
        <w:tc>
          <w:tcPr>
            <w:tcW w:w="709" w:type="dxa"/>
            <w:tcBorders>
              <w:top w:val="single" w:sz="4" w:space="0" w:color="auto"/>
              <w:left w:val="nil"/>
              <w:bottom w:val="single" w:sz="4" w:space="0" w:color="auto"/>
              <w:right w:val="single" w:sz="4" w:space="0" w:color="auto"/>
            </w:tcBorders>
            <w:vAlign w:val="center"/>
          </w:tcPr>
          <w:p w14:paraId="739931C4" w14:textId="77777777" w:rsidR="00000000" w:rsidRDefault="00000000">
            <w:pPr>
              <w:widowControl/>
              <w:spacing w:line="200" w:lineRule="exact"/>
              <w:jc w:val="center"/>
              <w:rPr>
                <w:b/>
                <w:bCs/>
                <w:color w:val="000000"/>
                <w:kern w:val="0"/>
                <w:sz w:val="18"/>
                <w:szCs w:val="18"/>
              </w:rPr>
            </w:pPr>
            <w:r>
              <w:rPr>
                <w:b/>
                <w:bCs/>
                <w:color w:val="000000"/>
                <w:kern w:val="0"/>
                <w:sz w:val="18"/>
                <w:szCs w:val="18"/>
              </w:rPr>
              <w:t>单位</w:t>
            </w:r>
          </w:p>
        </w:tc>
        <w:tc>
          <w:tcPr>
            <w:tcW w:w="992" w:type="dxa"/>
            <w:tcBorders>
              <w:top w:val="single" w:sz="4" w:space="0" w:color="auto"/>
              <w:left w:val="nil"/>
              <w:bottom w:val="single" w:sz="4" w:space="0" w:color="auto"/>
              <w:right w:val="single" w:sz="4" w:space="0" w:color="auto"/>
            </w:tcBorders>
            <w:vAlign w:val="center"/>
          </w:tcPr>
          <w:p w14:paraId="57172091" w14:textId="77777777" w:rsidR="00000000" w:rsidRDefault="00000000">
            <w:pPr>
              <w:widowControl/>
              <w:spacing w:line="200" w:lineRule="exact"/>
              <w:jc w:val="center"/>
              <w:rPr>
                <w:b/>
                <w:bCs/>
                <w:color w:val="000000"/>
                <w:kern w:val="0"/>
                <w:sz w:val="18"/>
                <w:szCs w:val="18"/>
              </w:rPr>
            </w:pPr>
            <w:r>
              <w:rPr>
                <w:rFonts w:hint="eastAsia"/>
                <w:b/>
                <w:bCs/>
                <w:color w:val="000000"/>
                <w:kern w:val="0"/>
                <w:sz w:val="18"/>
                <w:szCs w:val="18"/>
              </w:rPr>
              <w:t>联动参考价</w:t>
            </w:r>
            <w:r>
              <w:rPr>
                <w:b/>
                <w:bCs/>
                <w:color w:val="000000"/>
                <w:kern w:val="0"/>
                <w:sz w:val="18"/>
                <w:szCs w:val="18"/>
              </w:rPr>
              <w:t>（元）</w:t>
            </w:r>
          </w:p>
        </w:tc>
        <w:tc>
          <w:tcPr>
            <w:tcW w:w="851" w:type="dxa"/>
            <w:tcBorders>
              <w:top w:val="single" w:sz="4" w:space="0" w:color="auto"/>
              <w:left w:val="nil"/>
              <w:bottom w:val="single" w:sz="4" w:space="0" w:color="auto"/>
              <w:right w:val="single" w:sz="4" w:space="0" w:color="auto"/>
            </w:tcBorders>
            <w:vAlign w:val="center"/>
          </w:tcPr>
          <w:p w14:paraId="2D4937F7" w14:textId="77777777" w:rsidR="00000000" w:rsidRDefault="00000000">
            <w:pPr>
              <w:widowControl/>
              <w:spacing w:line="200" w:lineRule="exact"/>
              <w:jc w:val="center"/>
              <w:rPr>
                <w:rFonts w:hint="eastAsia"/>
                <w:b/>
                <w:bCs/>
                <w:color w:val="000000"/>
                <w:kern w:val="0"/>
                <w:sz w:val="18"/>
                <w:szCs w:val="18"/>
              </w:rPr>
            </w:pPr>
            <w:r>
              <w:rPr>
                <w:rFonts w:hint="eastAsia"/>
                <w:b/>
                <w:bCs/>
                <w:color w:val="000000"/>
                <w:kern w:val="0"/>
                <w:sz w:val="18"/>
                <w:szCs w:val="18"/>
              </w:rPr>
              <w:t>商品代码</w:t>
            </w:r>
          </w:p>
        </w:tc>
        <w:tc>
          <w:tcPr>
            <w:tcW w:w="992" w:type="dxa"/>
            <w:tcBorders>
              <w:top w:val="single" w:sz="4" w:space="0" w:color="auto"/>
              <w:left w:val="nil"/>
              <w:bottom w:val="single" w:sz="4" w:space="0" w:color="auto"/>
              <w:right w:val="single" w:sz="4" w:space="0" w:color="auto"/>
            </w:tcBorders>
            <w:vAlign w:val="center"/>
          </w:tcPr>
          <w:p w14:paraId="6CF4B7AC" w14:textId="77777777" w:rsidR="00000000" w:rsidRDefault="00000000">
            <w:pPr>
              <w:widowControl/>
              <w:spacing w:line="200" w:lineRule="exact"/>
              <w:jc w:val="center"/>
              <w:rPr>
                <w:b/>
                <w:bCs/>
                <w:color w:val="000000"/>
                <w:kern w:val="0"/>
                <w:sz w:val="18"/>
                <w:szCs w:val="18"/>
              </w:rPr>
            </w:pPr>
            <w:r>
              <w:rPr>
                <w:b/>
                <w:bCs/>
                <w:color w:val="000000"/>
                <w:kern w:val="0"/>
                <w:sz w:val="18"/>
                <w:szCs w:val="18"/>
              </w:rPr>
              <w:t>供货单价（元）</w:t>
            </w:r>
          </w:p>
        </w:tc>
        <w:tc>
          <w:tcPr>
            <w:tcW w:w="1235" w:type="dxa"/>
            <w:tcBorders>
              <w:top w:val="single" w:sz="4" w:space="0" w:color="auto"/>
              <w:left w:val="nil"/>
              <w:bottom w:val="single" w:sz="4" w:space="0" w:color="auto"/>
              <w:right w:val="single" w:sz="4" w:space="0" w:color="auto"/>
            </w:tcBorders>
            <w:vAlign w:val="center"/>
          </w:tcPr>
          <w:p w14:paraId="0337437D" w14:textId="77777777" w:rsidR="00000000" w:rsidRDefault="00000000">
            <w:pPr>
              <w:widowControl/>
              <w:spacing w:line="200" w:lineRule="exact"/>
              <w:jc w:val="center"/>
              <w:rPr>
                <w:b/>
                <w:bCs/>
                <w:color w:val="000000"/>
                <w:kern w:val="0"/>
                <w:sz w:val="18"/>
                <w:szCs w:val="18"/>
              </w:rPr>
            </w:pPr>
            <w:r>
              <w:rPr>
                <w:b/>
                <w:bCs/>
                <w:color w:val="000000"/>
                <w:kern w:val="0"/>
                <w:sz w:val="18"/>
                <w:szCs w:val="18"/>
              </w:rPr>
              <w:t>注册证号</w:t>
            </w:r>
          </w:p>
        </w:tc>
      </w:tr>
      <w:tr w:rsidR="00000000" w14:paraId="6607E135" w14:textId="77777777">
        <w:trPr>
          <w:trHeight w:val="984"/>
        </w:trPr>
        <w:tc>
          <w:tcPr>
            <w:tcW w:w="621" w:type="dxa"/>
            <w:tcBorders>
              <w:top w:val="nil"/>
              <w:left w:val="single" w:sz="4" w:space="0" w:color="auto"/>
              <w:bottom w:val="single" w:sz="4" w:space="0" w:color="auto"/>
              <w:right w:val="single" w:sz="4" w:space="0" w:color="auto"/>
            </w:tcBorders>
            <w:vAlign w:val="center"/>
          </w:tcPr>
          <w:p w14:paraId="70A2DD4F" w14:textId="77777777" w:rsidR="00000000" w:rsidRDefault="00000000">
            <w:pPr>
              <w:widowControl/>
              <w:spacing w:line="240" w:lineRule="exact"/>
              <w:jc w:val="center"/>
              <w:rPr>
                <w:color w:val="000000"/>
                <w:kern w:val="0"/>
                <w:sz w:val="18"/>
                <w:szCs w:val="18"/>
              </w:rPr>
            </w:pPr>
          </w:p>
        </w:tc>
        <w:tc>
          <w:tcPr>
            <w:tcW w:w="1409" w:type="dxa"/>
            <w:tcBorders>
              <w:top w:val="nil"/>
              <w:left w:val="nil"/>
              <w:bottom w:val="single" w:sz="4" w:space="0" w:color="auto"/>
              <w:right w:val="single" w:sz="4" w:space="0" w:color="auto"/>
            </w:tcBorders>
            <w:vAlign w:val="center"/>
          </w:tcPr>
          <w:p w14:paraId="331109E0" w14:textId="77777777" w:rsidR="00000000" w:rsidRDefault="00000000">
            <w:pPr>
              <w:widowControl/>
              <w:spacing w:line="240" w:lineRule="exact"/>
              <w:jc w:val="center"/>
              <w:rPr>
                <w:color w:val="000000"/>
                <w:kern w:val="0"/>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2FB498B0" w14:textId="77777777" w:rsidR="00000000" w:rsidRDefault="00000000">
            <w:pPr>
              <w:widowControl/>
              <w:spacing w:line="240" w:lineRule="exact"/>
              <w:jc w:val="center"/>
              <w:rPr>
                <w:color w:val="000000"/>
                <w:kern w:val="0"/>
                <w:sz w:val="18"/>
                <w:szCs w:val="18"/>
              </w:rPr>
            </w:pPr>
          </w:p>
        </w:tc>
        <w:tc>
          <w:tcPr>
            <w:tcW w:w="1792" w:type="dxa"/>
            <w:tcBorders>
              <w:top w:val="nil"/>
              <w:left w:val="nil"/>
              <w:bottom w:val="single" w:sz="4" w:space="0" w:color="auto"/>
              <w:right w:val="single" w:sz="4" w:space="0" w:color="auto"/>
            </w:tcBorders>
            <w:vAlign w:val="center"/>
          </w:tcPr>
          <w:p w14:paraId="3E526843" w14:textId="77777777" w:rsidR="00000000" w:rsidRDefault="00000000">
            <w:pPr>
              <w:widowControl/>
              <w:spacing w:line="240" w:lineRule="exact"/>
              <w:jc w:val="center"/>
              <w:rPr>
                <w:color w:val="000000"/>
                <w:kern w:val="0"/>
                <w:sz w:val="18"/>
                <w:szCs w:val="18"/>
              </w:rPr>
            </w:pPr>
          </w:p>
        </w:tc>
        <w:tc>
          <w:tcPr>
            <w:tcW w:w="709" w:type="dxa"/>
            <w:tcBorders>
              <w:top w:val="nil"/>
              <w:left w:val="nil"/>
              <w:bottom w:val="single" w:sz="4" w:space="0" w:color="auto"/>
              <w:right w:val="single" w:sz="4" w:space="0" w:color="auto"/>
            </w:tcBorders>
            <w:vAlign w:val="center"/>
          </w:tcPr>
          <w:p w14:paraId="7A76A163" w14:textId="77777777" w:rsidR="00000000" w:rsidRDefault="00000000">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vAlign w:val="center"/>
          </w:tcPr>
          <w:p w14:paraId="341A4502" w14:textId="77777777" w:rsidR="00000000" w:rsidRDefault="00000000">
            <w:pPr>
              <w:snapToGrid w:val="0"/>
              <w:spacing w:line="240" w:lineRule="exact"/>
              <w:jc w:val="center"/>
              <w:rPr>
                <w:color w:val="000000"/>
                <w:kern w:val="0"/>
                <w:sz w:val="18"/>
                <w:szCs w:val="18"/>
              </w:rPr>
            </w:pPr>
          </w:p>
        </w:tc>
        <w:tc>
          <w:tcPr>
            <w:tcW w:w="851" w:type="dxa"/>
            <w:tcBorders>
              <w:top w:val="nil"/>
              <w:left w:val="nil"/>
              <w:bottom w:val="single" w:sz="4" w:space="0" w:color="auto"/>
              <w:right w:val="single" w:sz="4" w:space="0" w:color="auto"/>
            </w:tcBorders>
            <w:vAlign w:val="center"/>
          </w:tcPr>
          <w:p w14:paraId="6ED622E2" w14:textId="77777777" w:rsidR="00000000" w:rsidRDefault="00000000">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vAlign w:val="center"/>
          </w:tcPr>
          <w:p w14:paraId="28052B0B" w14:textId="77777777" w:rsidR="00000000" w:rsidRDefault="00000000">
            <w:pPr>
              <w:snapToGrid w:val="0"/>
              <w:spacing w:line="240" w:lineRule="exact"/>
              <w:jc w:val="center"/>
              <w:rPr>
                <w:color w:val="000000"/>
                <w:kern w:val="0"/>
                <w:sz w:val="18"/>
                <w:szCs w:val="18"/>
              </w:rPr>
            </w:pPr>
          </w:p>
        </w:tc>
        <w:tc>
          <w:tcPr>
            <w:tcW w:w="1235" w:type="dxa"/>
            <w:tcBorders>
              <w:top w:val="nil"/>
              <w:left w:val="nil"/>
              <w:bottom w:val="single" w:sz="4" w:space="0" w:color="auto"/>
              <w:right w:val="single" w:sz="4" w:space="0" w:color="auto"/>
            </w:tcBorders>
            <w:vAlign w:val="center"/>
          </w:tcPr>
          <w:p w14:paraId="6951110C" w14:textId="77777777" w:rsidR="00000000" w:rsidRDefault="00000000">
            <w:pPr>
              <w:snapToGrid w:val="0"/>
              <w:spacing w:line="240" w:lineRule="exact"/>
              <w:jc w:val="center"/>
              <w:rPr>
                <w:color w:val="000000"/>
                <w:kern w:val="0"/>
                <w:sz w:val="18"/>
                <w:szCs w:val="18"/>
              </w:rPr>
            </w:pPr>
          </w:p>
        </w:tc>
      </w:tr>
      <w:tr w:rsidR="00000000" w14:paraId="211C57E8" w14:textId="77777777">
        <w:trPr>
          <w:trHeight w:val="1001"/>
        </w:trPr>
        <w:tc>
          <w:tcPr>
            <w:tcW w:w="621" w:type="dxa"/>
            <w:tcBorders>
              <w:top w:val="nil"/>
              <w:left w:val="single" w:sz="4" w:space="0" w:color="auto"/>
              <w:bottom w:val="single" w:sz="4" w:space="0" w:color="auto"/>
              <w:right w:val="single" w:sz="4" w:space="0" w:color="auto"/>
            </w:tcBorders>
            <w:vAlign w:val="center"/>
          </w:tcPr>
          <w:p w14:paraId="5757A504" w14:textId="77777777" w:rsidR="00000000" w:rsidRDefault="00000000">
            <w:pPr>
              <w:widowControl/>
              <w:spacing w:line="240" w:lineRule="exact"/>
              <w:jc w:val="center"/>
              <w:rPr>
                <w:color w:val="000000"/>
                <w:kern w:val="0"/>
                <w:sz w:val="18"/>
                <w:szCs w:val="18"/>
              </w:rPr>
            </w:pPr>
          </w:p>
        </w:tc>
        <w:tc>
          <w:tcPr>
            <w:tcW w:w="1409" w:type="dxa"/>
            <w:tcBorders>
              <w:top w:val="nil"/>
              <w:left w:val="nil"/>
              <w:bottom w:val="single" w:sz="4" w:space="0" w:color="auto"/>
              <w:right w:val="single" w:sz="4" w:space="0" w:color="auto"/>
            </w:tcBorders>
            <w:vAlign w:val="center"/>
          </w:tcPr>
          <w:p w14:paraId="58626078" w14:textId="77777777" w:rsidR="00000000" w:rsidRDefault="00000000">
            <w:pPr>
              <w:widowControl/>
              <w:spacing w:line="240" w:lineRule="exact"/>
              <w:jc w:val="center"/>
              <w:rPr>
                <w:color w:val="000000"/>
                <w:kern w:val="0"/>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511BC983" w14:textId="77777777" w:rsidR="00000000" w:rsidRDefault="00000000">
            <w:pPr>
              <w:widowControl/>
              <w:spacing w:line="240" w:lineRule="exact"/>
              <w:jc w:val="center"/>
              <w:rPr>
                <w:color w:val="000000"/>
                <w:kern w:val="0"/>
                <w:sz w:val="18"/>
                <w:szCs w:val="18"/>
              </w:rPr>
            </w:pPr>
          </w:p>
        </w:tc>
        <w:tc>
          <w:tcPr>
            <w:tcW w:w="1792" w:type="dxa"/>
            <w:tcBorders>
              <w:top w:val="nil"/>
              <w:left w:val="nil"/>
              <w:bottom w:val="single" w:sz="4" w:space="0" w:color="auto"/>
              <w:right w:val="single" w:sz="4" w:space="0" w:color="auto"/>
            </w:tcBorders>
            <w:vAlign w:val="center"/>
          </w:tcPr>
          <w:p w14:paraId="320E9257" w14:textId="77777777" w:rsidR="00000000" w:rsidRDefault="00000000">
            <w:pPr>
              <w:widowControl/>
              <w:spacing w:line="240" w:lineRule="exact"/>
              <w:jc w:val="center"/>
              <w:rPr>
                <w:color w:val="000000"/>
                <w:kern w:val="0"/>
                <w:sz w:val="18"/>
                <w:szCs w:val="18"/>
              </w:rPr>
            </w:pPr>
          </w:p>
        </w:tc>
        <w:tc>
          <w:tcPr>
            <w:tcW w:w="709" w:type="dxa"/>
            <w:tcBorders>
              <w:top w:val="nil"/>
              <w:left w:val="nil"/>
              <w:bottom w:val="single" w:sz="4" w:space="0" w:color="auto"/>
              <w:right w:val="single" w:sz="4" w:space="0" w:color="auto"/>
            </w:tcBorders>
            <w:vAlign w:val="center"/>
          </w:tcPr>
          <w:p w14:paraId="7410CEB9" w14:textId="77777777" w:rsidR="00000000" w:rsidRDefault="00000000">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vAlign w:val="center"/>
          </w:tcPr>
          <w:p w14:paraId="43D7751C" w14:textId="77777777" w:rsidR="00000000" w:rsidRDefault="00000000">
            <w:pPr>
              <w:snapToGrid w:val="0"/>
              <w:spacing w:line="240" w:lineRule="exact"/>
              <w:jc w:val="center"/>
              <w:rPr>
                <w:color w:val="000000"/>
                <w:kern w:val="0"/>
                <w:sz w:val="18"/>
                <w:szCs w:val="18"/>
              </w:rPr>
            </w:pPr>
          </w:p>
        </w:tc>
        <w:tc>
          <w:tcPr>
            <w:tcW w:w="851" w:type="dxa"/>
            <w:tcBorders>
              <w:top w:val="nil"/>
              <w:left w:val="nil"/>
              <w:bottom w:val="single" w:sz="4" w:space="0" w:color="auto"/>
              <w:right w:val="single" w:sz="4" w:space="0" w:color="auto"/>
            </w:tcBorders>
            <w:vAlign w:val="center"/>
          </w:tcPr>
          <w:p w14:paraId="3BB48E36" w14:textId="77777777" w:rsidR="00000000" w:rsidRDefault="00000000">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vAlign w:val="center"/>
          </w:tcPr>
          <w:p w14:paraId="18C07BB2" w14:textId="77777777" w:rsidR="00000000" w:rsidRDefault="00000000">
            <w:pPr>
              <w:snapToGrid w:val="0"/>
              <w:spacing w:line="240" w:lineRule="exact"/>
              <w:jc w:val="center"/>
              <w:rPr>
                <w:color w:val="000000"/>
                <w:kern w:val="0"/>
                <w:sz w:val="18"/>
                <w:szCs w:val="18"/>
              </w:rPr>
            </w:pPr>
          </w:p>
        </w:tc>
        <w:tc>
          <w:tcPr>
            <w:tcW w:w="1235" w:type="dxa"/>
            <w:tcBorders>
              <w:top w:val="nil"/>
              <w:left w:val="nil"/>
              <w:bottom w:val="single" w:sz="4" w:space="0" w:color="auto"/>
              <w:right w:val="single" w:sz="4" w:space="0" w:color="auto"/>
            </w:tcBorders>
            <w:vAlign w:val="center"/>
          </w:tcPr>
          <w:p w14:paraId="2B56197B" w14:textId="77777777" w:rsidR="00000000" w:rsidRDefault="00000000">
            <w:pPr>
              <w:snapToGrid w:val="0"/>
              <w:spacing w:line="240" w:lineRule="exact"/>
              <w:jc w:val="center"/>
              <w:rPr>
                <w:color w:val="000000"/>
                <w:kern w:val="0"/>
                <w:sz w:val="18"/>
                <w:szCs w:val="18"/>
              </w:rPr>
            </w:pPr>
          </w:p>
        </w:tc>
      </w:tr>
      <w:tr w:rsidR="00000000" w14:paraId="3390C557" w14:textId="77777777">
        <w:trPr>
          <w:trHeight w:val="984"/>
        </w:trPr>
        <w:tc>
          <w:tcPr>
            <w:tcW w:w="621" w:type="dxa"/>
            <w:tcBorders>
              <w:top w:val="nil"/>
              <w:left w:val="single" w:sz="4" w:space="0" w:color="auto"/>
              <w:bottom w:val="single" w:sz="4" w:space="0" w:color="auto"/>
              <w:right w:val="single" w:sz="4" w:space="0" w:color="auto"/>
            </w:tcBorders>
            <w:vAlign w:val="center"/>
          </w:tcPr>
          <w:p w14:paraId="5765190D" w14:textId="77777777" w:rsidR="00000000" w:rsidRDefault="00000000">
            <w:pPr>
              <w:widowControl/>
              <w:spacing w:line="240" w:lineRule="exact"/>
              <w:jc w:val="center"/>
              <w:rPr>
                <w:color w:val="000000"/>
                <w:kern w:val="0"/>
                <w:sz w:val="18"/>
                <w:szCs w:val="18"/>
              </w:rPr>
            </w:pPr>
          </w:p>
        </w:tc>
        <w:tc>
          <w:tcPr>
            <w:tcW w:w="1409" w:type="dxa"/>
            <w:tcBorders>
              <w:top w:val="nil"/>
              <w:left w:val="nil"/>
              <w:bottom w:val="single" w:sz="4" w:space="0" w:color="auto"/>
              <w:right w:val="single" w:sz="4" w:space="0" w:color="auto"/>
            </w:tcBorders>
            <w:vAlign w:val="center"/>
          </w:tcPr>
          <w:p w14:paraId="5C7EE349" w14:textId="77777777" w:rsidR="00000000" w:rsidRDefault="00000000">
            <w:pPr>
              <w:widowControl/>
              <w:spacing w:line="240" w:lineRule="exact"/>
              <w:jc w:val="center"/>
              <w:rPr>
                <w:color w:val="000000"/>
                <w:kern w:val="0"/>
                <w:sz w:val="18"/>
                <w:szCs w:val="18"/>
              </w:rPr>
            </w:pPr>
          </w:p>
        </w:tc>
        <w:tc>
          <w:tcPr>
            <w:tcW w:w="1185" w:type="dxa"/>
            <w:tcBorders>
              <w:top w:val="single" w:sz="4" w:space="0" w:color="auto"/>
              <w:left w:val="single" w:sz="4" w:space="0" w:color="auto"/>
              <w:bottom w:val="single" w:sz="4" w:space="0" w:color="auto"/>
              <w:right w:val="single" w:sz="4" w:space="0" w:color="auto"/>
            </w:tcBorders>
            <w:vAlign w:val="center"/>
          </w:tcPr>
          <w:p w14:paraId="0AE24003" w14:textId="77777777" w:rsidR="00000000" w:rsidRDefault="00000000">
            <w:pPr>
              <w:widowControl/>
              <w:spacing w:line="240" w:lineRule="exact"/>
              <w:jc w:val="center"/>
              <w:rPr>
                <w:color w:val="000000"/>
                <w:kern w:val="0"/>
                <w:sz w:val="18"/>
                <w:szCs w:val="18"/>
              </w:rPr>
            </w:pPr>
          </w:p>
        </w:tc>
        <w:tc>
          <w:tcPr>
            <w:tcW w:w="1792" w:type="dxa"/>
            <w:tcBorders>
              <w:top w:val="nil"/>
              <w:left w:val="nil"/>
              <w:bottom w:val="single" w:sz="4" w:space="0" w:color="auto"/>
              <w:right w:val="single" w:sz="4" w:space="0" w:color="auto"/>
            </w:tcBorders>
            <w:vAlign w:val="center"/>
          </w:tcPr>
          <w:p w14:paraId="24BE7A6C" w14:textId="77777777" w:rsidR="00000000" w:rsidRDefault="00000000">
            <w:pPr>
              <w:widowControl/>
              <w:spacing w:line="240" w:lineRule="exact"/>
              <w:jc w:val="center"/>
              <w:rPr>
                <w:color w:val="000000"/>
                <w:kern w:val="0"/>
                <w:sz w:val="18"/>
                <w:szCs w:val="18"/>
              </w:rPr>
            </w:pPr>
          </w:p>
        </w:tc>
        <w:tc>
          <w:tcPr>
            <w:tcW w:w="709" w:type="dxa"/>
            <w:tcBorders>
              <w:top w:val="nil"/>
              <w:left w:val="nil"/>
              <w:bottom w:val="single" w:sz="4" w:space="0" w:color="auto"/>
              <w:right w:val="single" w:sz="4" w:space="0" w:color="auto"/>
            </w:tcBorders>
            <w:vAlign w:val="center"/>
          </w:tcPr>
          <w:p w14:paraId="3A6B5814" w14:textId="77777777" w:rsidR="00000000" w:rsidRDefault="00000000">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vAlign w:val="center"/>
          </w:tcPr>
          <w:p w14:paraId="431EBEBF" w14:textId="77777777" w:rsidR="00000000" w:rsidRDefault="00000000">
            <w:pPr>
              <w:snapToGrid w:val="0"/>
              <w:spacing w:line="240" w:lineRule="exact"/>
              <w:jc w:val="center"/>
              <w:rPr>
                <w:color w:val="000000"/>
                <w:kern w:val="0"/>
                <w:sz w:val="18"/>
                <w:szCs w:val="18"/>
              </w:rPr>
            </w:pPr>
          </w:p>
        </w:tc>
        <w:tc>
          <w:tcPr>
            <w:tcW w:w="851" w:type="dxa"/>
            <w:tcBorders>
              <w:top w:val="nil"/>
              <w:left w:val="nil"/>
              <w:bottom w:val="single" w:sz="4" w:space="0" w:color="auto"/>
              <w:right w:val="single" w:sz="4" w:space="0" w:color="auto"/>
            </w:tcBorders>
            <w:vAlign w:val="center"/>
          </w:tcPr>
          <w:p w14:paraId="0D888A2B" w14:textId="77777777" w:rsidR="00000000" w:rsidRDefault="00000000">
            <w:pPr>
              <w:snapToGrid w:val="0"/>
              <w:spacing w:line="240" w:lineRule="exact"/>
              <w:jc w:val="center"/>
              <w:rPr>
                <w:color w:val="000000"/>
                <w:kern w:val="0"/>
                <w:sz w:val="18"/>
                <w:szCs w:val="18"/>
              </w:rPr>
            </w:pPr>
          </w:p>
        </w:tc>
        <w:tc>
          <w:tcPr>
            <w:tcW w:w="992" w:type="dxa"/>
            <w:tcBorders>
              <w:top w:val="nil"/>
              <w:left w:val="nil"/>
              <w:bottom w:val="single" w:sz="4" w:space="0" w:color="auto"/>
              <w:right w:val="single" w:sz="4" w:space="0" w:color="auto"/>
            </w:tcBorders>
            <w:vAlign w:val="center"/>
          </w:tcPr>
          <w:p w14:paraId="4A2952DC" w14:textId="77777777" w:rsidR="00000000" w:rsidRDefault="00000000">
            <w:pPr>
              <w:snapToGrid w:val="0"/>
              <w:spacing w:line="240" w:lineRule="exact"/>
              <w:jc w:val="center"/>
              <w:rPr>
                <w:color w:val="000000"/>
                <w:kern w:val="0"/>
                <w:sz w:val="18"/>
                <w:szCs w:val="18"/>
              </w:rPr>
            </w:pPr>
          </w:p>
        </w:tc>
        <w:tc>
          <w:tcPr>
            <w:tcW w:w="1235" w:type="dxa"/>
            <w:tcBorders>
              <w:top w:val="nil"/>
              <w:left w:val="nil"/>
              <w:bottom w:val="single" w:sz="4" w:space="0" w:color="auto"/>
              <w:right w:val="single" w:sz="4" w:space="0" w:color="auto"/>
            </w:tcBorders>
            <w:vAlign w:val="center"/>
          </w:tcPr>
          <w:p w14:paraId="2E5CA773" w14:textId="77777777" w:rsidR="00000000" w:rsidRDefault="00000000">
            <w:pPr>
              <w:snapToGrid w:val="0"/>
              <w:spacing w:line="240" w:lineRule="exact"/>
              <w:jc w:val="center"/>
              <w:rPr>
                <w:color w:val="000000"/>
                <w:kern w:val="0"/>
                <w:sz w:val="18"/>
                <w:szCs w:val="18"/>
              </w:rPr>
            </w:pPr>
          </w:p>
        </w:tc>
      </w:tr>
    </w:tbl>
    <w:p w14:paraId="53EF56EC" w14:textId="77777777" w:rsidR="00000000" w:rsidRDefault="00000000">
      <w:pPr>
        <w:spacing w:line="560" w:lineRule="exact"/>
        <w:rPr>
          <w:rStyle w:val="a7"/>
          <w:rFonts w:eastAsia="仿宋_GB2312" w:hint="eastAsia"/>
          <w:b w:val="0"/>
          <w:sz w:val="28"/>
          <w:szCs w:val="28"/>
        </w:rPr>
      </w:pPr>
    </w:p>
    <w:p w14:paraId="1FE67E0B" w14:textId="77777777" w:rsidR="00000000" w:rsidRDefault="00000000">
      <w:pPr>
        <w:widowControl/>
        <w:spacing w:line="200" w:lineRule="exact"/>
        <w:jc w:val="left"/>
        <w:rPr>
          <w:color w:val="000000"/>
          <w:kern w:val="0"/>
          <w:sz w:val="18"/>
          <w:szCs w:val="18"/>
        </w:rPr>
      </w:pPr>
    </w:p>
    <w:p w14:paraId="687E2B75" w14:textId="77777777" w:rsidR="00000000" w:rsidRDefault="00000000">
      <w:pPr>
        <w:rPr>
          <w:color w:val="000000"/>
          <w:kern w:val="0"/>
          <w:sz w:val="18"/>
          <w:szCs w:val="18"/>
        </w:rPr>
      </w:pPr>
      <w:r>
        <w:rPr>
          <w:rFonts w:hint="eastAsia"/>
          <w:color w:val="000000"/>
          <w:kern w:val="0"/>
          <w:sz w:val="18"/>
          <w:szCs w:val="18"/>
        </w:rPr>
        <w:t>注：</w:t>
      </w:r>
      <w:r>
        <w:rPr>
          <w:rFonts w:hint="eastAsia"/>
          <w:color w:val="000000"/>
          <w:kern w:val="0"/>
          <w:sz w:val="18"/>
          <w:szCs w:val="18"/>
        </w:rPr>
        <w:t>1</w:t>
      </w:r>
      <w:r>
        <w:rPr>
          <w:rFonts w:hint="eastAsia"/>
          <w:color w:val="000000"/>
          <w:kern w:val="0"/>
          <w:sz w:val="18"/>
          <w:szCs w:val="18"/>
        </w:rPr>
        <w:t>、响应供应商报价包括但不限于采购内容，</w:t>
      </w:r>
      <w:proofErr w:type="gramStart"/>
      <w:r>
        <w:rPr>
          <w:rFonts w:hint="eastAsia"/>
          <w:color w:val="000000"/>
          <w:kern w:val="0"/>
          <w:sz w:val="18"/>
          <w:szCs w:val="18"/>
        </w:rPr>
        <w:t>应报尽报以</w:t>
      </w:r>
      <w:proofErr w:type="gramEnd"/>
      <w:r>
        <w:rPr>
          <w:rFonts w:hint="eastAsia"/>
          <w:color w:val="000000"/>
          <w:kern w:val="0"/>
          <w:sz w:val="18"/>
          <w:szCs w:val="18"/>
        </w:rPr>
        <w:t>保证项目正常开展。</w:t>
      </w:r>
    </w:p>
    <w:p w14:paraId="4B5621F0" w14:textId="77777777" w:rsidR="00000000" w:rsidRDefault="00000000">
      <w:pPr>
        <w:ind w:firstLineChars="200" w:firstLine="360"/>
        <w:rPr>
          <w:color w:val="000000"/>
          <w:kern w:val="0"/>
          <w:sz w:val="18"/>
          <w:szCs w:val="18"/>
        </w:rPr>
      </w:pPr>
      <w:r>
        <w:rPr>
          <w:rFonts w:hint="eastAsia"/>
          <w:color w:val="000000"/>
          <w:kern w:val="0"/>
          <w:sz w:val="18"/>
          <w:szCs w:val="18"/>
        </w:rPr>
        <w:t>2</w:t>
      </w:r>
      <w:r>
        <w:rPr>
          <w:rFonts w:hint="eastAsia"/>
          <w:color w:val="000000"/>
          <w:kern w:val="0"/>
          <w:sz w:val="18"/>
          <w:szCs w:val="18"/>
        </w:rPr>
        <w:t>、因各生产厂家产品注册名称等信息的差异，所以产品名称和规格可以不限于明细清单中的名称和规格，但产品功能必须满足临床技术或项目开展要求，并提供相应佐证资料。</w:t>
      </w:r>
    </w:p>
    <w:p w14:paraId="4260C662" w14:textId="77777777" w:rsidR="00000000" w:rsidRDefault="00000000">
      <w:pPr>
        <w:ind w:firstLineChars="200" w:firstLine="360"/>
      </w:pPr>
      <w:r>
        <w:rPr>
          <w:rFonts w:hint="eastAsia"/>
          <w:color w:val="000000"/>
          <w:kern w:val="0"/>
          <w:sz w:val="18"/>
          <w:szCs w:val="18"/>
        </w:rPr>
        <w:t>3</w:t>
      </w:r>
      <w:r>
        <w:rPr>
          <w:rFonts w:hint="eastAsia"/>
          <w:color w:val="000000"/>
          <w:kern w:val="0"/>
          <w:sz w:val="18"/>
          <w:szCs w:val="18"/>
        </w:rPr>
        <w:t>、响应产品为四川省药械集中采购及医药价格监管平台产品的需在报价表中注明商品代码。</w:t>
      </w:r>
    </w:p>
    <w:p w14:paraId="15A78169" w14:textId="77777777" w:rsidR="00000000" w:rsidRDefault="00000000">
      <w:pPr>
        <w:spacing w:line="720" w:lineRule="auto"/>
        <w:rPr>
          <w:rFonts w:ascii="宋体" w:hint="eastAsia"/>
          <w:szCs w:val="32"/>
        </w:rPr>
      </w:pPr>
    </w:p>
    <w:p w14:paraId="561C4A85" w14:textId="77777777" w:rsidR="00000000" w:rsidRDefault="00000000">
      <w:pPr>
        <w:spacing w:line="720" w:lineRule="auto"/>
        <w:rPr>
          <w:rFonts w:ascii="宋体" w:hint="eastAsia"/>
          <w:szCs w:val="32"/>
        </w:rPr>
      </w:pPr>
      <w:r>
        <w:rPr>
          <w:rFonts w:ascii="宋体" w:hint="eastAsia"/>
          <w:szCs w:val="32"/>
        </w:rPr>
        <w:t>响应供货商： （公章）</w:t>
      </w:r>
    </w:p>
    <w:p w14:paraId="1663C50F" w14:textId="77777777" w:rsidR="00000000" w:rsidRDefault="00000000">
      <w:pPr>
        <w:spacing w:line="720" w:lineRule="auto"/>
        <w:rPr>
          <w:rFonts w:ascii="宋体" w:hint="eastAsia"/>
          <w:szCs w:val="32"/>
        </w:rPr>
      </w:pPr>
      <w:r>
        <w:rPr>
          <w:rFonts w:ascii="宋体" w:hint="eastAsia"/>
          <w:szCs w:val="32"/>
        </w:rPr>
        <w:t>报价日期：</w:t>
      </w:r>
    </w:p>
    <w:p w14:paraId="0C8B83C7" w14:textId="77777777" w:rsidR="00000000" w:rsidRDefault="00000000">
      <w:pPr>
        <w:spacing w:line="720" w:lineRule="auto"/>
        <w:rPr>
          <w:rFonts w:ascii="宋体" w:hint="eastAsia"/>
          <w:szCs w:val="32"/>
        </w:rPr>
      </w:pPr>
      <w:r>
        <w:rPr>
          <w:rFonts w:ascii="宋体" w:hint="eastAsia"/>
          <w:szCs w:val="32"/>
        </w:rPr>
        <w:t>联 系 人：</w:t>
      </w:r>
    </w:p>
    <w:p w14:paraId="5F4B2D07" w14:textId="77777777" w:rsidR="00000000" w:rsidRDefault="00000000">
      <w:pPr>
        <w:spacing w:line="720" w:lineRule="auto"/>
        <w:rPr>
          <w:rFonts w:ascii="宋体" w:hint="eastAsia"/>
          <w:sz w:val="16"/>
          <w:szCs w:val="15"/>
        </w:rPr>
      </w:pPr>
      <w:r>
        <w:rPr>
          <w:rFonts w:ascii="宋体" w:hint="eastAsia"/>
          <w:szCs w:val="32"/>
        </w:rPr>
        <w:t>联系方式：</w:t>
      </w:r>
    </w:p>
    <w:p w14:paraId="620B472C" w14:textId="77777777" w:rsidR="0042685C" w:rsidRDefault="0042685C">
      <w:pPr>
        <w:spacing w:line="560" w:lineRule="exact"/>
        <w:rPr>
          <w:rStyle w:val="a7"/>
          <w:rFonts w:eastAsia="仿宋_GB2312" w:hint="eastAsia"/>
          <w:b w:val="0"/>
          <w:sz w:val="28"/>
          <w:szCs w:val="28"/>
        </w:rPr>
      </w:pPr>
    </w:p>
    <w:sectPr w:rsidR="0042685C">
      <w:pgSz w:w="11906" w:h="16838"/>
      <w:pgMar w:top="720" w:right="1078" w:bottom="709" w:left="116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AFA8EE"/>
    <w:multiLevelType w:val="singleLevel"/>
    <w:tmpl w:val="DBAFA8EE"/>
    <w:lvl w:ilvl="0">
      <w:start w:val="1"/>
      <w:numFmt w:val="decimal"/>
      <w:suff w:val="nothing"/>
      <w:lvlText w:val="%1、"/>
      <w:lvlJc w:val="left"/>
    </w:lvl>
  </w:abstractNum>
  <w:num w:numId="1" w16cid:durableId="81942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Q3NmE2ODRjZDgzMDAxYjlmOTMxMzYzNzE0NzZlNzkifQ=="/>
    <w:docVar w:name="KSO_WPS_MARK_KEY" w:val="fc7ee3fd-8a6d-4f1c-a991-bddaaa4542f8"/>
  </w:docVars>
  <w:rsids>
    <w:rsidRoot w:val="00417330"/>
    <w:rsid w:val="0042685C"/>
    <w:rsid w:val="00644229"/>
    <w:rsid w:val="0275727D"/>
    <w:rsid w:val="068B4A92"/>
    <w:rsid w:val="10700CED"/>
    <w:rsid w:val="13794DBE"/>
    <w:rsid w:val="15953E2A"/>
    <w:rsid w:val="15F021D6"/>
    <w:rsid w:val="161B0F95"/>
    <w:rsid w:val="1CDF0421"/>
    <w:rsid w:val="225367F0"/>
    <w:rsid w:val="22F72898"/>
    <w:rsid w:val="27CB3322"/>
    <w:rsid w:val="2F45269A"/>
    <w:rsid w:val="31DC0AFB"/>
    <w:rsid w:val="34981B49"/>
    <w:rsid w:val="34991BB5"/>
    <w:rsid w:val="43F97079"/>
    <w:rsid w:val="54077894"/>
    <w:rsid w:val="54C201EB"/>
    <w:rsid w:val="5F7C7F52"/>
    <w:rsid w:val="61F8271B"/>
    <w:rsid w:val="69E86A98"/>
    <w:rsid w:val="6A257C7E"/>
    <w:rsid w:val="7518667B"/>
    <w:rsid w:val="76930AF5"/>
    <w:rsid w:val="77947913"/>
    <w:rsid w:val="79D46E31"/>
    <w:rsid w:val="7CA8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36B09D9A"/>
  <w15:chartTrackingRefBased/>
  <w15:docId w15:val="{2DD9A4BC-E934-4080-B42A-291AD9A7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eastAsia="黑体"/>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250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a6">
    <w:name w:val="Normal (Web)"/>
    <w:basedOn w:val="a"/>
    <w:pPr>
      <w:widowControl/>
      <w:spacing w:before="100" w:beforeAutospacing="1" w:after="100" w:afterAutospacing="1"/>
      <w:jc w:val="left"/>
    </w:pPr>
    <w:rPr>
      <w:rFonts w:ascii="宋体" w:cs="宋体"/>
      <w:kern w:val="0"/>
      <w:sz w:val="24"/>
    </w:rPr>
  </w:style>
  <w:style w:type="character" w:styleId="a7">
    <w:name w:val="Strong"/>
    <w:qFormat/>
    <w:rPr>
      <w:b/>
      <w:bCs/>
    </w:rPr>
  </w:style>
  <w:style w:type="character" w:styleId="a8">
    <w:name w:val="Hyperlink"/>
    <w:rPr>
      <w:color w:val="0000FF"/>
      <w:u w:val="single"/>
    </w:rPr>
  </w:style>
  <w:style w:type="paragraph" w:customStyle="1" w:styleId="CharChar3CharCharCharCharCharCharCharChar">
    <w:name w:val=" Char Char3 Char Char Char Char Char Char Char Char"/>
    <w:basedOn w:val="a"/>
    <w:pPr>
      <w:widowControl/>
      <w:spacing w:after="160" w:line="240" w:lineRule="exact"/>
      <w:jc w:val="left"/>
    </w:pPr>
    <w:rPr>
      <w:rFonts w:ascii="Verdana" w:hAnsi="Verdana"/>
      <w:kern w:val="0"/>
      <w:sz w:val="20"/>
      <w:szCs w:val="20"/>
    </w:rPr>
  </w:style>
  <w:style w:type="paragraph" w:customStyle="1" w:styleId="CharChar1CharCharCharCharCharCharCharCharCharCharCharCharCharCharCharCharCharCharCharCharCharChar">
    <w:name w:val=" Char Char1 Char Char Char Char Char Char Char Char Char Char Char Char Char Char Char Char Char Char Char Char Char Char"/>
    <w:basedOn w:val="a"/>
    <w:pPr>
      <w:widowControl/>
      <w:spacing w:after="160" w:line="240" w:lineRule="exact"/>
      <w:jc w:val="left"/>
    </w:pPr>
    <w:rPr>
      <w:rFonts w:ascii="Verdana" w:hAnsi="Verdana"/>
      <w:kern w:val="0"/>
      <w:sz w:val="20"/>
      <w:szCs w:val="20"/>
    </w:rPr>
  </w:style>
  <w:style w:type="paragraph" w:customStyle="1" w:styleId="Char">
    <w:name w:val="Char"/>
    <w:basedOn w:val="a"/>
    <w:pPr>
      <w:widowControl/>
      <w:spacing w:after="160" w:line="240" w:lineRule="exact"/>
      <w:jc w:val="left"/>
    </w:pPr>
    <w:rPr>
      <w:rFonts w:ascii="Verdana" w:hAnsi="Verdana"/>
      <w:kern w:val="0"/>
      <w:sz w:val="20"/>
      <w:szCs w:val="20"/>
    </w:rPr>
  </w:style>
  <w:style w:type="paragraph" w:customStyle="1" w:styleId="CharCharCharCharCharCharChar">
    <w:name w:val="Char Char Char Char Char Char Char"/>
    <w:basedOn w:val="a"/>
    <w:rPr>
      <w:rFonts w:eastAsia="Times New Roman"/>
      <w:kern w:val="0"/>
      <w:sz w:val="20"/>
      <w:szCs w:val="20"/>
      <w:lang w:val="en-US" w:eastAsia="zh-CN"/>
    </w:rPr>
  </w:style>
  <w:style w:type="paragraph" w:customStyle="1" w:styleId="ListParagraph">
    <w:name w:val="List Paragraph"/>
    <w:basedOn w:val="a"/>
    <w:pPr>
      <w:ind w:firstLineChars="200" w:firstLine="200"/>
    </w:pPr>
    <w:rPr>
      <w:rFonts w:ascii="Calibri" w:hAnsi="Calibri"/>
      <w:szCs w:val="22"/>
    </w:rPr>
  </w:style>
  <w:style w:type="paragraph" w:customStyle="1" w:styleId="CharChar1CharCharCharChar">
    <w:name w:val="Char Char1 Char Char Char Char"/>
    <w:basedOn w:val="a"/>
    <w:pPr>
      <w:widowControl/>
      <w:spacing w:after="160" w:line="240" w:lineRule="exact"/>
      <w:jc w:val="left"/>
    </w:pPr>
    <w:rPr>
      <w:rFonts w:ascii="Verdana" w:hAnsi="Verdana"/>
      <w:kern w:val="0"/>
      <w:sz w:val="20"/>
      <w:szCs w:val="20"/>
    </w:rPr>
  </w:style>
  <w:style w:type="paragraph" w:customStyle="1" w:styleId="CharChar1CharCharCharCharCharChar">
    <w:name w:val=" Char Char1 Char Char Char Char Char Char"/>
    <w:basedOn w:val="a"/>
    <w:pPr>
      <w:widowControl/>
      <w:spacing w:after="160" w:line="240" w:lineRule="exact"/>
      <w:jc w:val="left"/>
    </w:pPr>
    <w:rPr>
      <w:rFonts w:ascii="Verdana" w:hAnsi="Verdana"/>
      <w:kern w:val="0"/>
      <w:sz w:val="20"/>
      <w:szCs w:val="20"/>
    </w:rPr>
  </w:style>
  <w:style w:type="paragraph" w:customStyle="1" w:styleId="CharChar1CharChar">
    <w:name w:val=" Char Char1 Char Char"/>
    <w:basedOn w:val="a"/>
    <w:pPr>
      <w:widowControl/>
      <w:spacing w:after="160" w:line="240" w:lineRule="exact"/>
      <w:jc w:val="left"/>
    </w:pPr>
    <w:rPr>
      <w:rFonts w:ascii="Verdana" w:hAnsi="Verdan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238</Characters>
  <Application>Microsoft Office Word</Application>
  <DocSecurity>0</DocSecurity>
  <Lines>1</Lines>
  <Paragraphs>1</Paragraphs>
  <ScaleCrop>false</ScaleCrop>
  <Company>微软中国</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购置前调查论证公告</dc:title>
  <dc:subject/>
  <dc:creator>luobo</dc:creator>
  <cp:keywords/>
  <cp:lastModifiedBy>万国 李</cp:lastModifiedBy>
  <cp:revision>2</cp:revision>
  <cp:lastPrinted>2018-03-06T00:44:00Z</cp:lastPrinted>
  <dcterms:created xsi:type="dcterms:W3CDTF">2024-12-18T09:04:00Z</dcterms:created>
  <dcterms:modified xsi:type="dcterms:W3CDTF">2024-12-18T09:04:00Z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96A0B15273D04A63872B604C0580B3DB_13</vt:lpwstr>
  </property>
  <property fmtid="{D5CDD505-2E9C-101B-9397-08002B2CF9AE}" pid="4" name="commondata">
    <vt:lpwstr>eyJoZGlkIjoiOTZjMGZiZjQ3MDQwNWI3NmM4MDRiYTQxMDJlYWZlOGMifQ==</vt:lpwstr>
  </property>
</Properties>
</file>