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0BA8">
      <w:pPr>
        <w:pStyle w:val="2"/>
        <w:spacing w:after="0"/>
        <w:jc w:val="center"/>
        <w:rPr>
          <w:rFonts w:hint="default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调研情况表</w:t>
      </w:r>
    </w:p>
    <w:p w14:paraId="4E9E63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1.公司介绍：</w:t>
      </w:r>
    </w:p>
    <w:p w14:paraId="11E474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2.产品供给情况：</w:t>
      </w:r>
    </w:p>
    <w:p w14:paraId="737BE2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bookmarkStart w:id="0" w:name="bookmark30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3.同类采购项目历史成交信息情况：（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提供3份以上相同型号的产品，近3年成交合同复印件及配置清单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）</w:t>
      </w:r>
    </w:p>
    <w:p w14:paraId="7D23E4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4.可能涉及的运行维护、升级更新、备品备件、耗材等后续采购情况：</w:t>
      </w:r>
    </w:p>
    <w:p w14:paraId="133A0A42">
      <w:pPr>
        <w:jc w:val="both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5.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产品主要技术参数</w:t>
      </w:r>
      <w:r>
        <w:rPr>
          <w:rFonts w:hint="eastAsia" w:ascii="仿宋_GB2312" w:eastAsia="仿宋_GB2312" w:cs="Times New Roman"/>
          <w:kern w:val="2"/>
          <w:sz w:val="28"/>
          <w:szCs w:val="24"/>
          <w:lang w:val="en-US" w:eastAsia="zh-CN" w:bidi="ar-SA"/>
        </w:rPr>
        <w:t>（详细介绍产品特点）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：</w:t>
      </w:r>
    </w:p>
    <w:p w14:paraId="09E6A8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6.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医疗器械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注册证及注册登记表、生产经营企业营业执照、产品完整授权、公司法人或授权人身份证复印件、法人授权委托书等；</w:t>
      </w:r>
    </w:p>
    <w:p w14:paraId="118E7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7.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产品优势及市场占有情况（提供3年内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四川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省用户名单）；</w:t>
      </w:r>
    </w:p>
    <w:p w14:paraId="4CA3A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推荐货物（全部产品）产品介绍彩页；</w:t>
      </w:r>
    </w:p>
    <w:p w14:paraId="3D83B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其他补充说明。</w:t>
      </w:r>
    </w:p>
    <w:p w14:paraId="70F011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*设备基本需求：基于ECL、ECL PLUS等的化学发光样品的检测,比如Southern、Northern、Western Blot等</w:t>
      </w:r>
    </w:p>
    <w:p w14:paraId="551231FF">
      <w:pPr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</w:p>
    <w:p w14:paraId="296A8EC2">
      <w:pPr>
        <w:jc w:val="center"/>
        <w:rPr>
          <w:rFonts w:hint="eastAsia"/>
          <w:b/>
          <w:sz w:val="32"/>
          <w:szCs w:val="32"/>
        </w:rPr>
      </w:pPr>
    </w:p>
    <w:p w14:paraId="592D74A6">
      <w:pPr>
        <w:jc w:val="center"/>
        <w:rPr>
          <w:rFonts w:hint="eastAsia"/>
          <w:b/>
          <w:sz w:val="32"/>
          <w:szCs w:val="32"/>
        </w:rPr>
      </w:pPr>
    </w:p>
    <w:p w14:paraId="4CB0FAA2">
      <w:pPr>
        <w:jc w:val="center"/>
        <w:rPr>
          <w:rFonts w:hint="eastAsia"/>
          <w:b/>
          <w:sz w:val="32"/>
          <w:szCs w:val="32"/>
        </w:rPr>
      </w:pPr>
    </w:p>
    <w:p w14:paraId="754876A6">
      <w:pPr>
        <w:jc w:val="center"/>
        <w:rPr>
          <w:rFonts w:hint="eastAsia"/>
          <w:b/>
          <w:sz w:val="32"/>
          <w:szCs w:val="32"/>
        </w:rPr>
      </w:pPr>
    </w:p>
    <w:p w14:paraId="6CA89300">
      <w:pPr>
        <w:jc w:val="center"/>
        <w:rPr>
          <w:rFonts w:hint="eastAsia"/>
          <w:b/>
          <w:sz w:val="32"/>
          <w:szCs w:val="32"/>
        </w:rPr>
      </w:pPr>
    </w:p>
    <w:p w14:paraId="53B590A6">
      <w:pPr>
        <w:jc w:val="both"/>
        <w:rPr>
          <w:rFonts w:hint="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60" w:bottom="1440" w:left="1800" w:header="851" w:footer="992" w:gutter="0"/>
          <w:cols w:space="720" w:num="1"/>
          <w:docGrid w:type="lines" w:linePitch="312" w:charSpace="0"/>
        </w:sectPr>
      </w:pPr>
    </w:p>
    <w:p w14:paraId="2789F08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 w14:paraId="4762EC27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D7E5394">
      <w:pPr>
        <w:pStyle w:val="2"/>
      </w:pPr>
    </w:p>
    <w:tbl>
      <w:tblPr>
        <w:tblStyle w:val="7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7B7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4DECD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7AD64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3E2543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22472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1E1E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7FC4A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763B24F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1024D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74C8AC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78C74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20287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4DFD3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51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9BAF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6FC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75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D4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323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DE9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D5061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5B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D2AD9F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531E60C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F0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E8A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C21B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309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9167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E5B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102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B28E5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409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10B2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2DF36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4B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32BA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A29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A4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011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B9C1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16FF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BA0B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E95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968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EE31A47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77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16E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9102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C6B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4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7F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A12F2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7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347D6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42962B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A8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8DFF4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87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4F45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2C1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42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C2B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F1C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053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96E1E2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7B94B83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C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46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998B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DC2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574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BD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0B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7C9D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685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2C3786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75DE31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AC9C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D0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6C200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70BC"/>
    <w:rsid w:val="399C4A29"/>
    <w:rsid w:val="61A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373</Characters>
  <Lines>0</Lines>
  <Paragraphs>0</Paragraphs>
  <TotalTime>1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2025-02-07T07:33:00Z</dcterms:created>
  <dc:creator>aoc</dc:creator>
  <cp:lastModifiedBy>*</cp:lastModifiedBy>
  <dcterms:modified xsi:type="dcterms:W3CDTF">2025-02-14T09:34:58Z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3BF365127E3540EDA6FFF944053E459D_12</vt:lpwstr>
  </property>
</Properties>
</file>