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A451A" w14:textId="5C6BE2A7" w:rsidR="00D04E3B" w:rsidRPr="00D04E3B" w:rsidRDefault="00D04E3B" w:rsidP="00D04E3B">
      <w:pPr>
        <w:spacing w:line="560" w:lineRule="exact"/>
        <w:ind w:firstLineChars="200" w:firstLine="880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D04E3B">
        <w:rPr>
          <w:rFonts w:ascii="方正小标宋简体" w:eastAsia="方正小标宋简体" w:hAnsi="仿宋" w:hint="eastAsia"/>
          <w:sz w:val="44"/>
          <w:szCs w:val="44"/>
        </w:rPr>
        <w:t>广元市中心医院</w:t>
      </w:r>
      <w:r w:rsidR="0027122A">
        <w:rPr>
          <w:rFonts w:ascii="方正小标宋简体" w:eastAsia="方正小标宋简体" w:hAnsi="仿宋" w:hint="eastAsia"/>
          <w:sz w:val="44"/>
          <w:szCs w:val="44"/>
        </w:rPr>
        <w:t>医师规范化培训考试题库使用服务采购项目</w:t>
      </w:r>
      <w:r w:rsidRPr="00D04E3B">
        <w:rPr>
          <w:rFonts w:ascii="方正小标宋简体" w:eastAsia="方正小标宋简体" w:hAnsi="仿宋" w:hint="eastAsia"/>
          <w:sz w:val="44"/>
          <w:szCs w:val="44"/>
        </w:rPr>
        <w:t>建设要求</w:t>
      </w:r>
    </w:p>
    <w:tbl>
      <w:tblPr>
        <w:tblW w:w="8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6554"/>
      </w:tblGrid>
      <w:tr w:rsidR="0027122A" w:rsidRPr="0027122A" w14:paraId="1F3E5CD1" w14:textId="77777777" w:rsidTr="0027122A">
        <w:trPr>
          <w:trHeight w:val="358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6A45D" w14:textId="77777777" w:rsidR="0027122A" w:rsidRPr="0027122A" w:rsidRDefault="0027122A" w:rsidP="0027122A">
            <w:r w:rsidRPr="0027122A">
              <w:rPr>
                <w:rFonts w:hint="eastAsia"/>
              </w:rPr>
              <w:t>模块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58FB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功能</w:t>
            </w:r>
          </w:p>
        </w:tc>
      </w:tr>
      <w:tr w:rsidR="0027122A" w:rsidRPr="0027122A" w14:paraId="61A3F571" w14:textId="77777777" w:rsidTr="0027122A">
        <w:trPr>
          <w:trHeight w:val="403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B8A47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题  型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4A327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试题需包含A1型题（单句型单选题）、A2型题（病例型单选题）、X型题（多选题）、B型题（配伍选择题、共用选项题）、A3/A4型题（若干单选题的共用题干题）、案例分析题(若干不同题型小题共用1个案例的共用</w:t>
            </w:r>
            <w:proofErr w:type="gramStart"/>
            <w:r w:rsidRPr="0027122A">
              <w:rPr>
                <w:rFonts w:hint="eastAsia"/>
              </w:rPr>
              <w:t>题干题</w:t>
            </w:r>
            <w:proofErr w:type="gramEnd"/>
            <w:r w:rsidRPr="0027122A">
              <w:rPr>
                <w:rFonts w:hint="eastAsia"/>
              </w:rPr>
              <w:t>)。</w:t>
            </w:r>
          </w:p>
        </w:tc>
      </w:tr>
      <w:tr w:rsidR="0027122A" w:rsidRPr="0027122A" w14:paraId="72246C74" w14:textId="77777777" w:rsidTr="0027122A">
        <w:trPr>
          <w:trHeight w:val="384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BEDEE" w14:textId="77777777" w:rsidR="0027122A" w:rsidRPr="0027122A" w:rsidRDefault="0027122A" w:rsidP="0027122A">
            <w:pPr>
              <w:rPr>
                <w:rFonts w:hint="eastAsia"/>
              </w:rPr>
            </w:pPr>
          </w:p>
          <w:p w14:paraId="66B3A34B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试  题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C5A4D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1.执业资格考试，必须包括临床执业医师和临床执业助理医师考试试题，总试题量不得少于9万；</w:t>
            </w:r>
          </w:p>
          <w:p w14:paraId="6770FE95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2.结业考试试题内容需包含该考试要求的各类考点，相对应的试题不少于1万，新考点的更新时间不晚于1个月；</w:t>
            </w:r>
          </w:p>
          <w:p w14:paraId="74E38653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3.结业考试内容必须包含内科、外科、妇产科、全科、儿科、麻醉科、超声医学科、放射科、眼科、临床病理科、放射肿瘤科、助理全科、耳鼻咽喉科，各专业题量不少于3000道；</w:t>
            </w:r>
          </w:p>
          <w:p w14:paraId="57A50314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4.各专业试题内容必须包括各专业结业理论考核大纲包含的所有内容；</w:t>
            </w:r>
          </w:p>
          <w:p w14:paraId="707409E1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5.需要按照考试单元、科目类别和专业进行多级分类。包括最新的模拟考试试题和近10年真题（实时更新）；</w:t>
            </w:r>
          </w:p>
          <w:p w14:paraId="2EABE0FE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6.单位题库和个人题库可以通过模板自行上传试题，试题模板包括excel和word两种；</w:t>
            </w:r>
          </w:p>
          <w:p w14:paraId="12E34B9D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7.支持报告类、诊断</w:t>
            </w:r>
            <w:proofErr w:type="gramStart"/>
            <w:r w:rsidRPr="0027122A">
              <w:rPr>
                <w:rFonts w:hint="eastAsia"/>
              </w:rPr>
              <w:t>类图片</w:t>
            </w:r>
            <w:proofErr w:type="gramEnd"/>
            <w:r w:rsidRPr="0027122A">
              <w:rPr>
                <w:rFonts w:hint="eastAsia"/>
              </w:rPr>
              <w:t>试题导入；</w:t>
            </w:r>
          </w:p>
          <w:p w14:paraId="34D8899F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8.包含技能培训（临床思维训练）考核试题。</w:t>
            </w:r>
          </w:p>
        </w:tc>
      </w:tr>
      <w:tr w:rsidR="0027122A" w:rsidRPr="0027122A" w14:paraId="28E8180F" w14:textId="77777777" w:rsidTr="0027122A">
        <w:trPr>
          <w:trHeight w:val="403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9A38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题库分类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64EC2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由系统题库、个人题库、单位题库组成，且可以随机切换。</w:t>
            </w:r>
          </w:p>
        </w:tc>
      </w:tr>
      <w:tr w:rsidR="0027122A" w:rsidRPr="0027122A" w14:paraId="47281CE6" w14:textId="77777777" w:rsidTr="0027122A">
        <w:trPr>
          <w:trHeight w:val="9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B809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更新周期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42124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更新周期不超过三个月。</w:t>
            </w:r>
          </w:p>
        </w:tc>
      </w:tr>
      <w:tr w:rsidR="0027122A" w:rsidRPr="0027122A" w14:paraId="3A0D4B3F" w14:textId="77777777" w:rsidTr="0027122A">
        <w:trPr>
          <w:trHeight w:val="384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96D95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试题难易度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DD8A6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试题有难易度划分且可选择。</w:t>
            </w:r>
          </w:p>
        </w:tc>
      </w:tr>
      <w:tr w:rsidR="0027122A" w:rsidRPr="0027122A" w14:paraId="28F81240" w14:textId="77777777" w:rsidTr="0027122A">
        <w:trPr>
          <w:trHeight w:val="938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C7BCA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系统题库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5CE4D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系统自带模块试题，包括执</w:t>
            </w:r>
            <w:proofErr w:type="gramStart"/>
            <w:r w:rsidRPr="0027122A">
              <w:rPr>
                <w:rFonts w:hint="eastAsia"/>
              </w:rPr>
              <w:t>医</w:t>
            </w:r>
            <w:proofErr w:type="gramEnd"/>
            <w:r w:rsidRPr="0027122A">
              <w:rPr>
                <w:rFonts w:hint="eastAsia"/>
              </w:rPr>
              <w:t>和结业考试，题型丰富、题量大。</w:t>
            </w:r>
            <w:proofErr w:type="gramStart"/>
            <w:r w:rsidRPr="0027122A">
              <w:rPr>
                <w:rFonts w:hint="eastAsia"/>
              </w:rPr>
              <w:t>每道题需配有</w:t>
            </w:r>
            <w:proofErr w:type="gramEnd"/>
            <w:r w:rsidRPr="0027122A">
              <w:rPr>
                <w:rFonts w:hint="eastAsia"/>
              </w:rPr>
              <w:t>解析，答案的正确率不低于98%，错误答案可上报，核实处理时效不晚于1周。</w:t>
            </w:r>
          </w:p>
        </w:tc>
      </w:tr>
      <w:tr w:rsidR="0027122A" w:rsidRPr="0027122A" w14:paraId="6881FEAE" w14:textId="77777777" w:rsidTr="0027122A">
        <w:trPr>
          <w:trHeight w:val="403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0F685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个人题库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E1AEC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1.教师</w:t>
            </w:r>
            <w:proofErr w:type="gramStart"/>
            <w:r w:rsidRPr="0027122A">
              <w:rPr>
                <w:rFonts w:hint="eastAsia"/>
              </w:rPr>
              <w:t>端个人</w:t>
            </w:r>
            <w:proofErr w:type="gramEnd"/>
            <w:r w:rsidRPr="0027122A">
              <w:rPr>
                <w:rFonts w:hint="eastAsia"/>
              </w:rPr>
              <w:t>题库，只有账号本人可见，可按照老师的需求添加或者批量添加甄选的试题，也可以从系统题库收藏合适的试题，可以选题组卷、发布考试；</w:t>
            </w:r>
          </w:p>
          <w:p w14:paraId="293B719B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2.学生</w:t>
            </w:r>
            <w:proofErr w:type="gramStart"/>
            <w:r w:rsidRPr="0027122A">
              <w:rPr>
                <w:rFonts w:hint="eastAsia"/>
              </w:rPr>
              <w:t>端个人</w:t>
            </w:r>
            <w:proofErr w:type="gramEnd"/>
            <w:r w:rsidRPr="0027122A">
              <w:rPr>
                <w:rFonts w:hint="eastAsia"/>
              </w:rPr>
              <w:t>题库，可自行对难题、错题、重点试题进行收录、收藏、重做。</w:t>
            </w:r>
          </w:p>
        </w:tc>
      </w:tr>
      <w:tr w:rsidR="0027122A" w:rsidRPr="0027122A" w14:paraId="44405439" w14:textId="77777777" w:rsidTr="0027122A">
        <w:trPr>
          <w:trHeight w:val="1716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43BF7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单位题库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D5C01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1.可以选择对本单位所有出题人员可见或部分可见；</w:t>
            </w:r>
          </w:p>
          <w:p w14:paraId="37CF7412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2.单位题库支持医院自行上传试题、系统题库试题批量导入。在试题数量不足时，题库工作人员需配合按单位需求增加指定试题；</w:t>
            </w:r>
          </w:p>
          <w:p w14:paraId="2CA4AAFC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3.单位题库试题筛选精准，</w:t>
            </w:r>
            <w:proofErr w:type="gramStart"/>
            <w:r w:rsidRPr="0027122A">
              <w:rPr>
                <w:rFonts w:hint="eastAsia"/>
              </w:rPr>
              <w:t>组卷灵活</w:t>
            </w:r>
            <w:proofErr w:type="gramEnd"/>
            <w:r w:rsidRPr="0027122A">
              <w:rPr>
                <w:rFonts w:hint="eastAsia"/>
              </w:rPr>
              <w:t>，可以随机组卷，也可以定题组卷。</w:t>
            </w:r>
          </w:p>
        </w:tc>
      </w:tr>
      <w:tr w:rsidR="0027122A" w:rsidRPr="0027122A" w14:paraId="72F7F1E6" w14:textId="77777777" w:rsidTr="0027122A">
        <w:trPr>
          <w:trHeight w:val="1771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BDDE7" w14:textId="77777777" w:rsidR="0027122A" w:rsidRPr="0027122A" w:rsidRDefault="0027122A" w:rsidP="0027122A">
            <w:pPr>
              <w:rPr>
                <w:rFonts w:hint="eastAsia"/>
              </w:rPr>
            </w:pPr>
            <w:proofErr w:type="gramStart"/>
            <w:r w:rsidRPr="0027122A">
              <w:rPr>
                <w:rFonts w:hint="eastAsia"/>
              </w:rPr>
              <w:lastRenderedPageBreak/>
              <w:t>组卷方式</w:t>
            </w:r>
            <w:proofErr w:type="gramEnd"/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E6E5" w14:textId="77777777" w:rsidR="0027122A" w:rsidRPr="0027122A" w:rsidRDefault="0027122A" w:rsidP="0027122A">
            <w:pPr>
              <w:rPr>
                <w:rFonts w:hint="eastAsia"/>
              </w:rPr>
            </w:pPr>
            <w:proofErr w:type="gramStart"/>
            <w:r w:rsidRPr="0027122A">
              <w:rPr>
                <w:rFonts w:hint="eastAsia"/>
              </w:rPr>
              <w:t>组卷方式</w:t>
            </w:r>
            <w:proofErr w:type="gramEnd"/>
            <w:r w:rsidRPr="0027122A">
              <w:rPr>
                <w:rFonts w:hint="eastAsia"/>
              </w:rPr>
              <w:t>要能够达到以下三种：</w:t>
            </w:r>
          </w:p>
          <w:p w14:paraId="4D22C252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1.随机组卷：系统题库可按照设定条件（题库、题型、题量）随机选题组卷；</w:t>
            </w:r>
          </w:p>
          <w:p w14:paraId="4985A98B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2.定题组卷：可手动选题组卷；</w:t>
            </w:r>
          </w:p>
          <w:p w14:paraId="27C60699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3.智能组卷：可按各知识点比例选题组卷。</w:t>
            </w:r>
          </w:p>
        </w:tc>
      </w:tr>
      <w:tr w:rsidR="0027122A" w:rsidRPr="0027122A" w14:paraId="345C06A5" w14:textId="77777777" w:rsidTr="0027122A">
        <w:trPr>
          <w:trHeight w:val="3428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7E7FC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试卷管理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B89E3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1.支持试卷的预览、复制、删除；</w:t>
            </w:r>
          </w:p>
          <w:p w14:paraId="09C58D0E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2.可对试卷试题进行修改、删除、增加、替换；</w:t>
            </w:r>
          </w:p>
          <w:p w14:paraId="7AC0FF6A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3.试卷可以导出打印，导出格式分为可进行二次编辑的word格式和PDF格式；</w:t>
            </w:r>
          </w:p>
          <w:p w14:paraId="59138196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4.导出试卷可以</w:t>
            </w:r>
            <w:proofErr w:type="gramStart"/>
            <w:r w:rsidRPr="0027122A">
              <w:rPr>
                <w:rFonts w:hint="eastAsia"/>
              </w:rPr>
              <w:t>勾选是否</w:t>
            </w:r>
            <w:proofErr w:type="gramEnd"/>
            <w:r w:rsidRPr="0027122A">
              <w:rPr>
                <w:rFonts w:hint="eastAsia"/>
              </w:rPr>
              <w:t>显示答案；</w:t>
            </w:r>
          </w:p>
          <w:p w14:paraId="5C5F4FE7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5.可以跨专业选题出卷；</w:t>
            </w:r>
          </w:p>
          <w:p w14:paraId="4F8926C9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6.可实现花卷，同一份试卷，同样的试题，试题</w:t>
            </w:r>
            <w:proofErr w:type="gramStart"/>
            <w:r w:rsidRPr="0027122A">
              <w:rPr>
                <w:rFonts w:hint="eastAsia"/>
              </w:rPr>
              <w:t>题</w:t>
            </w:r>
            <w:proofErr w:type="gramEnd"/>
            <w:r w:rsidRPr="0027122A">
              <w:rPr>
                <w:rFonts w:hint="eastAsia"/>
              </w:rPr>
              <w:t>序、选择题选项都可打乱；</w:t>
            </w:r>
          </w:p>
          <w:p w14:paraId="5BA1CD00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7.可实现AB卷，考生可以通过试卷考试码、试卷二维码（静态、动态）随机认领；</w:t>
            </w:r>
          </w:p>
          <w:p w14:paraId="69426CFD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8.可以对试卷进行加密管理，</w:t>
            </w:r>
            <w:proofErr w:type="gramStart"/>
            <w:r w:rsidRPr="0027122A">
              <w:rPr>
                <w:rFonts w:hint="eastAsia"/>
              </w:rPr>
              <w:t>组卷人</w:t>
            </w:r>
            <w:proofErr w:type="gramEnd"/>
            <w:r w:rsidRPr="0027122A">
              <w:rPr>
                <w:rFonts w:hint="eastAsia"/>
              </w:rPr>
              <w:t>只能在加密管理员的协助下看到试卷详情。</w:t>
            </w:r>
          </w:p>
        </w:tc>
      </w:tr>
      <w:tr w:rsidR="0027122A" w:rsidRPr="0027122A" w14:paraId="22D01035" w14:textId="77777777" w:rsidTr="0027122A">
        <w:trPr>
          <w:trHeight w:val="452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7AE86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考试过程管理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2891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1.支持考生参加考试、答卷、交卷、查看分数和答案解析等完整过程；</w:t>
            </w:r>
          </w:p>
          <w:p w14:paraId="36740D01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2.支持监考人员通过监控台监管操作，支持考试自动倒计时和自动交卷；</w:t>
            </w:r>
          </w:p>
          <w:p w14:paraId="1D23C066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3.监考：可以查看每个考生进入考试的状态：未进入、进行中、已结束。可以查看考试过程中考生的答题状态；</w:t>
            </w:r>
          </w:p>
          <w:p w14:paraId="7F98C525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4.已发布的考试，如有需要，可以修改发布设置，例如：考试时间、批阅设置、防作弊设置。</w:t>
            </w:r>
          </w:p>
        </w:tc>
      </w:tr>
      <w:tr w:rsidR="0027122A" w:rsidRPr="0027122A" w14:paraId="5A47AAAD" w14:textId="77777777" w:rsidTr="0027122A">
        <w:trPr>
          <w:trHeight w:val="104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A8D29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防作弊管理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61171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1.禁止复制粘贴，避免网络求助；</w:t>
            </w:r>
          </w:p>
          <w:p w14:paraId="3D681B0E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2.可监控页面切换，对于切换考试页面行为的切换时间和次数进行设置，违规者自动交卷；</w:t>
            </w:r>
          </w:p>
          <w:p w14:paraId="5DE2BD5A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3.同一试卷试题可乱序；</w:t>
            </w:r>
          </w:p>
          <w:p w14:paraId="5E871AA8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4.不同题型可单独设置</w:t>
            </w:r>
            <w:proofErr w:type="gramStart"/>
            <w:r w:rsidRPr="0027122A">
              <w:rPr>
                <w:rFonts w:hint="eastAsia"/>
              </w:rPr>
              <w:t>返回重答权限</w:t>
            </w:r>
            <w:proofErr w:type="gramEnd"/>
            <w:r w:rsidRPr="0027122A">
              <w:rPr>
                <w:rFonts w:hint="eastAsia"/>
              </w:rPr>
              <w:t>；</w:t>
            </w:r>
          </w:p>
          <w:p w14:paraId="00168DA1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5.支持考试码、二维码（静态、动态）</w:t>
            </w:r>
            <w:proofErr w:type="gramStart"/>
            <w:r w:rsidRPr="0027122A">
              <w:rPr>
                <w:rFonts w:hint="eastAsia"/>
              </w:rPr>
              <w:t>扫码考试</w:t>
            </w:r>
            <w:proofErr w:type="gramEnd"/>
            <w:r w:rsidRPr="0027122A">
              <w:rPr>
                <w:rFonts w:hint="eastAsia"/>
              </w:rPr>
              <w:t>，动态</w:t>
            </w:r>
            <w:proofErr w:type="gramStart"/>
            <w:r w:rsidRPr="0027122A">
              <w:rPr>
                <w:rFonts w:hint="eastAsia"/>
              </w:rPr>
              <w:t>二维码可以</w:t>
            </w:r>
            <w:proofErr w:type="gramEnd"/>
            <w:r w:rsidRPr="0027122A">
              <w:rPr>
                <w:rFonts w:hint="eastAsia"/>
              </w:rPr>
              <w:t>自主设置时间；</w:t>
            </w:r>
          </w:p>
          <w:p w14:paraId="7C4410DB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6.禁止截屏、分屏、录屏、接打电话等操作，避免网络求助。</w:t>
            </w:r>
          </w:p>
        </w:tc>
      </w:tr>
      <w:tr w:rsidR="0027122A" w:rsidRPr="0027122A" w14:paraId="341B6D9E" w14:textId="77777777" w:rsidTr="0027122A">
        <w:trPr>
          <w:trHeight w:val="184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A5EA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考试安排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A72C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1.支持一次考试多个考场的安排；</w:t>
            </w:r>
          </w:p>
          <w:p w14:paraId="52C2206B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2.可以设置考试的时间限制；</w:t>
            </w:r>
          </w:p>
          <w:p w14:paraId="7C62961D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3.可批量导入和导出考生名单；</w:t>
            </w:r>
          </w:p>
          <w:p w14:paraId="6D25D04B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4.可批量导出考生试卷；</w:t>
            </w:r>
          </w:p>
          <w:p w14:paraId="5EB4AD87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5.支持自动、手工批阅试卷；</w:t>
            </w:r>
          </w:p>
          <w:p w14:paraId="5471FD9E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6.支持考前发布考试通知。</w:t>
            </w:r>
          </w:p>
        </w:tc>
      </w:tr>
      <w:tr w:rsidR="0027122A" w:rsidRPr="0027122A" w14:paraId="258D48CC" w14:textId="77777777" w:rsidTr="0027122A">
        <w:trPr>
          <w:trHeight w:val="1861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90A5C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lastRenderedPageBreak/>
              <w:t>成绩管理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F3B98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1.可设置主、客观试题成绩发布时间；</w:t>
            </w:r>
          </w:p>
          <w:p w14:paraId="353E1DB2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2.可设置考生查看答案和解析的时间；</w:t>
            </w:r>
          </w:p>
          <w:p w14:paraId="2B060996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3.支持试题的收藏，错题可自动分类</w:t>
            </w:r>
            <w:proofErr w:type="gramStart"/>
            <w:r w:rsidRPr="0027122A">
              <w:rPr>
                <w:rFonts w:hint="eastAsia"/>
              </w:rPr>
              <w:t>收藏至错题库</w:t>
            </w:r>
            <w:proofErr w:type="gramEnd"/>
            <w:r w:rsidRPr="0027122A">
              <w:rPr>
                <w:rFonts w:hint="eastAsia"/>
              </w:rPr>
              <w:t>；</w:t>
            </w:r>
          </w:p>
          <w:p w14:paraId="21AA83C1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4.支持学生考试成绩及分析的word、excel形式批量导出。</w:t>
            </w:r>
          </w:p>
        </w:tc>
      </w:tr>
      <w:tr w:rsidR="0027122A" w:rsidRPr="0027122A" w14:paraId="1C3A5981" w14:textId="77777777" w:rsidTr="0027122A">
        <w:trPr>
          <w:trHeight w:val="1935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E911A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练习管理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167DC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1.支持学生考前自行</w:t>
            </w:r>
            <w:proofErr w:type="gramStart"/>
            <w:r w:rsidRPr="0027122A">
              <w:rPr>
                <w:rFonts w:hint="eastAsia"/>
              </w:rPr>
              <w:t>随机组卷在线</w:t>
            </w:r>
            <w:proofErr w:type="gramEnd"/>
            <w:r w:rsidRPr="0027122A">
              <w:rPr>
                <w:rFonts w:hint="eastAsia"/>
              </w:rPr>
              <w:t>练习；</w:t>
            </w:r>
          </w:p>
          <w:p w14:paraId="187A65D3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2.支持考生考前按考试单元、科目类型、考试大纲练习；</w:t>
            </w:r>
          </w:p>
          <w:p w14:paraId="2AA10FB8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3.支持老师考前发布练习模式，供学生重点练习；</w:t>
            </w:r>
          </w:p>
          <w:p w14:paraId="7FE4C4EE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4.支持错题收藏练习；</w:t>
            </w:r>
          </w:p>
          <w:p w14:paraId="0663DC6B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5.书本来源试题可以按照图书章节目录进行练习；</w:t>
            </w:r>
          </w:p>
          <w:p w14:paraId="400BB562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6.题型丰富，内容全面，图片清晰。</w:t>
            </w:r>
          </w:p>
        </w:tc>
      </w:tr>
      <w:tr w:rsidR="0027122A" w:rsidRPr="0027122A" w14:paraId="6882CD2A" w14:textId="77777777" w:rsidTr="0027122A">
        <w:trPr>
          <w:trHeight w:val="403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868BB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批阅管理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6909E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1.支持主观题自动批阅，交卷即出成绩；</w:t>
            </w:r>
          </w:p>
          <w:p w14:paraId="2B86F091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2.支持主观题手动批阅，授权批阅；</w:t>
            </w:r>
          </w:p>
          <w:p w14:paraId="72C7A51E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3.支持客观题自动批阅，交卷即出成绩；</w:t>
            </w:r>
          </w:p>
          <w:p w14:paraId="701663CF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4.支持多选题智能批阅，可设置得分原则；</w:t>
            </w:r>
          </w:p>
          <w:p w14:paraId="25FFFC67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5.支持填空题有序或者无序判卷。</w:t>
            </w:r>
          </w:p>
        </w:tc>
      </w:tr>
      <w:tr w:rsidR="0027122A" w:rsidRPr="0027122A" w14:paraId="4459FB9A" w14:textId="77777777" w:rsidTr="0027122A">
        <w:trPr>
          <w:trHeight w:val="403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A49D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模拟考场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90B80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1.学生端练习题库与教师端系统题库和</w:t>
            </w:r>
            <w:proofErr w:type="gramStart"/>
            <w:r w:rsidRPr="0027122A">
              <w:rPr>
                <w:rFonts w:hint="eastAsia"/>
              </w:rPr>
              <w:t>可</w:t>
            </w:r>
            <w:proofErr w:type="gramEnd"/>
            <w:r w:rsidRPr="0027122A">
              <w:rPr>
                <w:rFonts w:hint="eastAsia"/>
              </w:rPr>
              <w:t>开放的单位题库一致；</w:t>
            </w:r>
          </w:p>
          <w:p w14:paraId="108B2012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2.学生在线练习页面与在线考试页面相同。</w:t>
            </w:r>
          </w:p>
        </w:tc>
      </w:tr>
      <w:tr w:rsidR="0027122A" w:rsidRPr="0027122A" w14:paraId="5B7EED7E" w14:textId="77777777" w:rsidTr="0027122A">
        <w:trPr>
          <w:trHeight w:val="80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60B1A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移动端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4BB37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通过手机app可以随时随地在线练习，不受医院硬件设备限制，可以组织大规模在线考试。</w:t>
            </w:r>
          </w:p>
        </w:tc>
      </w:tr>
      <w:tr w:rsidR="0027122A" w:rsidRPr="0027122A" w14:paraId="38AF271E" w14:textId="77777777" w:rsidTr="0027122A">
        <w:trPr>
          <w:trHeight w:val="1266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9E3AD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成绩统计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22B7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1.可查询、统计、分析考生在使用时间内的所有考试成绩，并支持批量导出；</w:t>
            </w:r>
          </w:p>
          <w:p w14:paraId="7950892A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2.统计、分析试题的正确率、难易程度；</w:t>
            </w:r>
          </w:p>
          <w:p w14:paraId="21AB036D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3.成绩支持导出，按照所属专业计算平均分。</w:t>
            </w:r>
          </w:p>
        </w:tc>
      </w:tr>
      <w:tr w:rsidR="0027122A" w:rsidRPr="0027122A" w14:paraId="3C3EE075" w14:textId="77777777" w:rsidTr="0027122A">
        <w:trPr>
          <w:trHeight w:val="1064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C7E6B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考</w:t>
            </w:r>
            <w:proofErr w:type="gramStart"/>
            <w:r w:rsidRPr="0027122A">
              <w:rPr>
                <w:rFonts w:hint="eastAsia"/>
              </w:rPr>
              <w:t>务</w:t>
            </w:r>
            <w:proofErr w:type="gramEnd"/>
            <w:r w:rsidRPr="0027122A">
              <w:rPr>
                <w:rFonts w:hint="eastAsia"/>
              </w:rPr>
              <w:t>统计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AA483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1.可查询、统计、导出每个老师某段时间发布的所有考试；</w:t>
            </w:r>
          </w:p>
          <w:p w14:paraId="4C562708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2.可查询、统计、导出每个学生参与的所有考试、练习记录；</w:t>
            </w:r>
          </w:p>
          <w:p w14:paraId="2024380C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3.可以统计并导出某个时间段，某一专业的考试情况：参考人数、应考人数、参考率、最高分、最低分、平均分；</w:t>
            </w:r>
          </w:p>
          <w:p w14:paraId="2886EB8B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4.可以统计并导出某个学生某个时间段的考试情况：应考次数、参考次数、参考率、最高分、最低分、平均分等，并进行自动分析；</w:t>
            </w:r>
          </w:p>
          <w:p w14:paraId="5B06FC66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5.可以合并多场考试的统计数据，统计多场考试的综合情况：应考次数、参考次数、参考率、最高分、最低分、平均分；</w:t>
            </w:r>
          </w:p>
          <w:p w14:paraId="360DCB25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6.可以统计全院、各专业、各科室某一时间段的考试情况。支持统计数据的excel形式导出和分析结果的word形式导出；</w:t>
            </w:r>
          </w:p>
          <w:p w14:paraId="4A37081B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7.每年可以出单位年度使用报告，分析个人、科室、不同身份类别群体考试量和考试分数情况。</w:t>
            </w:r>
          </w:p>
        </w:tc>
      </w:tr>
      <w:tr w:rsidR="0027122A" w:rsidRPr="0027122A" w14:paraId="17B592BD" w14:textId="77777777" w:rsidTr="0027122A">
        <w:trPr>
          <w:trHeight w:val="919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AA84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考试分析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B64C4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可进行考试成绩、试题正确率、试题难易度、试题区分度和试题掌握程度分析，并形成考试分析报告。</w:t>
            </w:r>
          </w:p>
        </w:tc>
      </w:tr>
      <w:tr w:rsidR="0027122A" w:rsidRPr="0027122A" w14:paraId="2DEBD1B9" w14:textId="77777777" w:rsidTr="0027122A">
        <w:trPr>
          <w:trHeight w:val="197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B26D7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lastRenderedPageBreak/>
              <w:t>学生库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DD934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1.通过信息导入，形成住院医师信息总库，在总库下按照需求创建学生分库，例如执</w:t>
            </w:r>
            <w:proofErr w:type="gramStart"/>
            <w:r w:rsidRPr="0027122A">
              <w:rPr>
                <w:rFonts w:hint="eastAsia"/>
              </w:rPr>
              <w:t>医</w:t>
            </w:r>
            <w:proofErr w:type="gramEnd"/>
            <w:r w:rsidRPr="0027122A">
              <w:rPr>
                <w:rFonts w:hint="eastAsia"/>
              </w:rPr>
              <w:t>考试库、结业考试库等。通过学生分库，可以定向发放考试通知。只有指定分库学生才会收到考试通知，并参与考试;</w:t>
            </w:r>
          </w:p>
          <w:p w14:paraId="61A26439" w14:textId="77777777" w:rsidR="0027122A" w:rsidRPr="0027122A" w:rsidRDefault="0027122A" w:rsidP="0027122A">
            <w:pPr>
              <w:rPr>
                <w:rFonts w:hint="eastAsia"/>
              </w:rPr>
            </w:pPr>
            <w:r w:rsidRPr="0027122A">
              <w:rPr>
                <w:rFonts w:hint="eastAsia"/>
              </w:rPr>
              <w:t>2.每个学生分库，可以从全院总库手动添加人员，也可以由学生</w:t>
            </w:r>
            <w:proofErr w:type="gramStart"/>
            <w:r w:rsidRPr="0027122A">
              <w:rPr>
                <w:rFonts w:hint="eastAsia"/>
              </w:rPr>
              <w:t>扫码主动</w:t>
            </w:r>
            <w:proofErr w:type="gramEnd"/>
            <w:r w:rsidRPr="0027122A">
              <w:rPr>
                <w:rFonts w:hint="eastAsia"/>
              </w:rPr>
              <w:t>加入分库。学生分库可以设置人数上限，从而限制一场考试参加人数。</w:t>
            </w:r>
          </w:p>
        </w:tc>
      </w:tr>
    </w:tbl>
    <w:p w14:paraId="3E4AF422" w14:textId="18D1ACF2" w:rsidR="00E13F4B" w:rsidRPr="0027122A" w:rsidRDefault="00E13F4B" w:rsidP="00D04E3B">
      <w:pPr>
        <w:rPr>
          <w:rFonts w:hint="eastAsia"/>
        </w:rPr>
      </w:pPr>
    </w:p>
    <w:sectPr w:rsidR="00E13F4B" w:rsidRPr="002712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8BCD3" w14:textId="77777777" w:rsidR="00703E6E" w:rsidRDefault="00703E6E" w:rsidP="00D04E3B">
      <w:pPr>
        <w:rPr>
          <w:rFonts w:hint="eastAsia"/>
        </w:rPr>
      </w:pPr>
      <w:r>
        <w:separator/>
      </w:r>
    </w:p>
  </w:endnote>
  <w:endnote w:type="continuationSeparator" w:id="0">
    <w:p w14:paraId="26B04607" w14:textId="77777777" w:rsidR="00703E6E" w:rsidRDefault="00703E6E" w:rsidP="00D04E3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5FAFDC" w14:textId="77777777" w:rsidR="00703E6E" w:rsidRDefault="00703E6E" w:rsidP="00D04E3B">
      <w:pPr>
        <w:rPr>
          <w:rFonts w:hint="eastAsia"/>
        </w:rPr>
      </w:pPr>
      <w:r>
        <w:separator/>
      </w:r>
    </w:p>
  </w:footnote>
  <w:footnote w:type="continuationSeparator" w:id="0">
    <w:p w14:paraId="4F3C7D9B" w14:textId="77777777" w:rsidR="00703E6E" w:rsidRDefault="00703E6E" w:rsidP="00D04E3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703"/>
    <w:rsid w:val="00066A65"/>
    <w:rsid w:val="0027122A"/>
    <w:rsid w:val="00461280"/>
    <w:rsid w:val="00486675"/>
    <w:rsid w:val="006F51C8"/>
    <w:rsid w:val="00703E6E"/>
    <w:rsid w:val="00836703"/>
    <w:rsid w:val="00A46C30"/>
    <w:rsid w:val="00D04E3B"/>
    <w:rsid w:val="00D637F7"/>
    <w:rsid w:val="00E13F4B"/>
    <w:rsid w:val="00E6467F"/>
    <w:rsid w:val="00ED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92E06C"/>
  <w15:chartTrackingRefBased/>
  <w15:docId w15:val="{DF280B6A-9F87-4823-A5CD-2E34D9496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4E3B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E3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4E3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4E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4E3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2024-12-25T02:00:00Z</dcterms:created>
  <dcterms:modified xsi:type="dcterms:W3CDTF">2025-03-20T08:12:00Z</dcterms:modified>
</cp:coreProperties>
</file>