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62058">
      <w:pPr>
        <w:keepNext w:val="0"/>
        <w:keepLines w:val="0"/>
        <w:widowControl/>
        <w:suppressLineNumbers w:val="0"/>
        <w:spacing w:after="240" w:afterAutospacing="0"/>
        <w:jc w:val="center"/>
        <w:rPr>
          <w:rFonts w:hint="eastAsia" w:ascii="仿宋" w:hAnsi="仿宋" w:eastAsia="仿宋" w:cs="仿宋"/>
          <w:b/>
          <w:bCs/>
          <w:sz w:val="32"/>
          <w:szCs w:val="32"/>
          <w:lang w:val="en-US" w:eastAsia="zh-CN"/>
        </w:rPr>
      </w:pPr>
      <w:r>
        <w:rPr>
          <w:rFonts w:hint="eastAsia" w:ascii="宋体" w:hAnsi="宋体" w:eastAsia="宋体" w:cs="宋体"/>
          <w:b/>
          <w:bCs/>
          <w:sz w:val="44"/>
          <w:szCs w:val="44"/>
          <w:lang w:val="en-US" w:eastAsia="zh-CN"/>
        </w:rPr>
        <w:t>艾滋病防治核心</w:t>
      </w:r>
      <w:r>
        <w:rPr>
          <w:rFonts w:hint="eastAsia" w:ascii="宋体" w:hAnsi="宋体" w:cs="宋体"/>
          <w:b/>
          <w:bCs/>
          <w:sz w:val="44"/>
          <w:szCs w:val="44"/>
          <w:lang w:val="en-US" w:eastAsia="zh-CN"/>
        </w:rPr>
        <w:t>知识</w:t>
      </w:r>
      <w:bookmarkStart w:id="0" w:name="_GoBack"/>
      <w:bookmarkEnd w:id="0"/>
    </w:p>
    <w:p w14:paraId="3D5D4019">
      <w:pPr>
        <w:ind w:firstLine="643" w:firstLineChars="200"/>
        <w:rPr>
          <w:rFonts w:hint="eastAsia" w:ascii="Microsoft YaHei UI" w:hAnsi="Microsoft YaHei UI" w:eastAsia="Microsoft YaHei UI" w:cs="Microsoft YaHei UI"/>
          <w:i w:val="0"/>
          <w:iCs w:val="0"/>
          <w:caps w:val="0"/>
          <w:spacing w:val="8"/>
          <w:sz w:val="24"/>
          <w:szCs w:val="24"/>
          <w:shd w:val="clear" w:color="auto" w:fill="FFFFFF"/>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什么是</w:t>
      </w:r>
      <w:r>
        <w:rPr>
          <w:rFonts w:hint="eastAsia" w:ascii="仿宋" w:hAnsi="仿宋" w:eastAsia="仿宋" w:cs="仿宋"/>
          <w:b/>
          <w:bCs/>
          <w:sz w:val="32"/>
          <w:szCs w:val="32"/>
          <w:lang w:val="en-US" w:eastAsia="zh-CN"/>
        </w:rPr>
        <w:t>艾滋病</w:t>
      </w:r>
      <w:r>
        <w:rPr>
          <w:rFonts w:hint="eastAsia" w:ascii="仿宋" w:hAnsi="仿宋" w:eastAsia="仿宋" w:cs="仿宋"/>
          <w:b/>
          <w:bCs/>
          <w:sz w:val="32"/>
          <w:szCs w:val="32"/>
        </w:rPr>
        <w:t>？</w:t>
      </w:r>
    </w:p>
    <w:p w14:paraId="7D16A0AA">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艾滋病，全称为获得性免疫缺陷综合征（AIDS），是由人类免疫缺陷病毒（HIV）引发的一种慢性传染病。HIV主要侵犯人体的免疫系统，导致感染者晚期易于并发各种严重感染和恶性肿瘤，最终可能导致死亡。艾滋病在中国的主要类型是HIV-1型。</w:t>
      </w:r>
    </w:p>
    <w:p w14:paraId="4A797F29">
      <w:pPr>
        <w:ind w:firstLine="643" w:firstLineChars="200"/>
        <w:rPr>
          <w:rFonts w:hint="default"/>
          <w:lang w:val="en-US"/>
        </w:rPr>
      </w:pPr>
      <w:r>
        <w:rPr>
          <w:rFonts w:hint="eastAsia" w:ascii="仿宋" w:hAnsi="仿宋" w:eastAsia="仿宋" w:cs="仿宋"/>
          <w:b/>
          <w:bCs/>
          <w:sz w:val="32"/>
          <w:szCs w:val="32"/>
          <w:lang w:val="en-US" w:eastAsia="zh-CN"/>
        </w:rPr>
        <w:t>二、感染艾滋病的症状有哪些？</w:t>
      </w:r>
    </w:p>
    <w:p w14:paraId="0D8E3182">
      <w:pPr>
        <w:ind w:firstLine="640" w:firstLineChars="200"/>
        <w:rPr>
          <w:rFonts w:hint="eastAsia" w:ascii="仿宋" w:hAnsi="仿宋" w:eastAsia="仿宋" w:cs="仿宋"/>
          <w:sz w:val="32"/>
          <w:szCs w:val="32"/>
        </w:rPr>
      </w:pPr>
      <w:r>
        <w:rPr>
          <w:rFonts w:hint="eastAsia" w:ascii="仿宋" w:hAnsi="仿宋" w:eastAsia="仿宋" w:cs="仿宋"/>
          <w:sz w:val="32"/>
          <w:szCs w:val="32"/>
        </w:rPr>
        <w:t>人感染艾滋病病毒后，不会立即发病，潜伏期长达数年，外表可能和正常人一样，即使发病后，其症状也没有特异性。仅从一个人的外表不能判断是否感染艾滋病。艾滋病感染全过程可分为急性期、无症状期和艾滋病期。</w:t>
      </w:r>
    </w:p>
    <w:p w14:paraId="09A040B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常见症状包括</w:t>
      </w:r>
      <w:r>
        <w:rPr>
          <w:rFonts w:hint="eastAsia" w:ascii="仿宋" w:hAnsi="仿宋" w:eastAsia="仿宋" w:cs="仿宋"/>
          <w:b w:val="0"/>
          <w:bCs w:val="0"/>
          <w:sz w:val="32"/>
          <w:szCs w:val="32"/>
          <w:lang w:eastAsia="zh-CN"/>
        </w:rPr>
        <w:t>：</w:t>
      </w:r>
      <w:r>
        <w:rPr>
          <w:rFonts w:hint="eastAsia" w:ascii="仿宋" w:hAnsi="仿宋" w:eastAsia="仿宋" w:cs="仿宋"/>
          <w:sz w:val="32"/>
          <w:szCs w:val="32"/>
        </w:rPr>
        <w:t>不明原因的长期发热、慢性腹泻、复发性上呼吸道感染、肺部感染、体重下降以及出现口腔念珠菌病、带状疱疹、单纯疱疹、口腔毛状黏膜白斑等临床症状。</w:t>
      </w:r>
    </w:p>
    <w:p w14:paraId="530E56B2">
      <w:pPr>
        <w:ind w:firstLine="640" w:firstLineChars="200"/>
      </w:pPr>
      <w:r>
        <w:rPr>
          <w:rFonts w:hint="eastAsia" w:ascii="仿宋" w:hAnsi="仿宋" w:eastAsia="仿宋" w:cs="仿宋"/>
          <w:sz w:val="32"/>
          <w:szCs w:val="32"/>
        </w:rPr>
        <w:t>部分病人还可以表现为神经精神症状，皮肤、黏膜感染、肺结核、呼吸困难、便血、肝脾肿大等各种机会性感染和肿瘤等。儿童可能出现发育迟缓或者营养不良，且对治疗不敏感等。</w:t>
      </w:r>
    </w:p>
    <w:p w14:paraId="5105AA29">
      <w:pPr>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三、艾滋病的传播途径有哪些？</w:t>
      </w:r>
    </w:p>
    <w:p w14:paraId="65A8C756">
      <w:pPr>
        <w:ind w:firstLine="640" w:firstLineChars="200"/>
      </w:pPr>
      <w:r>
        <w:rPr>
          <w:rFonts w:hint="eastAsia" w:ascii="仿宋" w:hAnsi="仿宋" w:eastAsia="仿宋" w:cs="仿宋"/>
          <w:sz w:val="32"/>
          <w:szCs w:val="32"/>
        </w:rPr>
        <w:t>艾滋病主要通过三大途径传播：血液传播、性传播和母婴传播。值得注意的是，眼泪、汗液或唾液中的艾滋病毒含量极低，且在脱离人体环境后几乎无法存活。因此，日常接触如拥抱、握手、亲吻，以及共用餐具、马桶等，均不会构成传染风险。</w:t>
      </w:r>
    </w:p>
    <w:p w14:paraId="293C52CD">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性传播</w:t>
      </w:r>
      <w:r>
        <w:rPr>
          <w:rFonts w:hint="eastAsia" w:ascii="仿宋" w:hAnsi="仿宋" w:eastAsia="仿宋" w:cs="仿宋"/>
          <w:b/>
          <w:bCs/>
          <w:sz w:val="32"/>
          <w:szCs w:val="32"/>
          <w:lang w:eastAsia="zh-CN"/>
        </w:rPr>
        <w:t>：</w:t>
      </w:r>
      <w:r>
        <w:rPr>
          <w:rFonts w:hint="default" w:ascii="仿宋" w:hAnsi="仿宋" w:eastAsia="仿宋" w:cs="仿宋"/>
          <w:sz w:val="32"/>
          <w:szCs w:val="32"/>
        </w:rPr>
        <w:t>是艾滋病传播的主要方式，无论是同性还是异性间的性行为，如果不采取安全措施（如使用安全套），都有可能感染艾滋病病毒。因此，在进行性行为时，务必采取防护措施，以降低感染风险。</w:t>
      </w:r>
    </w:p>
    <w:p w14:paraId="31DD6536">
      <w:p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default" w:ascii="仿宋" w:hAnsi="仿宋" w:eastAsia="仿宋" w:cs="仿宋"/>
          <w:b/>
          <w:bCs/>
          <w:sz w:val="32"/>
          <w:szCs w:val="32"/>
        </w:rPr>
        <w:t>血液传播：</w:t>
      </w:r>
      <w:r>
        <w:rPr>
          <w:rFonts w:hint="default" w:ascii="仿宋" w:hAnsi="仿宋" w:eastAsia="仿宋" w:cs="仿宋"/>
          <w:sz w:val="32"/>
          <w:szCs w:val="32"/>
        </w:rPr>
        <w:t>血液传播是艾滋病的另一种重要传播途径。与艾滋病感染者共用注射器、输血设备，或使用未经正确消毒的解剖刀等医疗器械，都可能将艾滋病病毒输入血液，导致感染。因此，在进行医疗操作或接触可能含有艾滋病病毒的血液时，必须严格遵守消毒和防护规定。</w:t>
      </w:r>
    </w:p>
    <w:p w14:paraId="57E2CCC5">
      <w:pPr>
        <w:ind w:firstLine="643" w:firstLineChars="200"/>
        <w:rPr>
          <w:rFonts w:hint="default"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default" w:ascii="仿宋" w:hAnsi="仿宋" w:eastAsia="仿宋" w:cs="仿宋"/>
          <w:b/>
          <w:bCs/>
          <w:sz w:val="32"/>
          <w:szCs w:val="32"/>
        </w:rPr>
        <w:t>母婴传播：</w:t>
      </w:r>
      <w:r>
        <w:rPr>
          <w:rFonts w:hint="default" w:ascii="仿宋" w:hAnsi="仿宋" w:eastAsia="仿宋" w:cs="仿宋"/>
          <w:sz w:val="32"/>
          <w:szCs w:val="32"/>
        </w:rPr>
        <w:t>如果母亲是艾滋病病毒感染者，她有可能在怀孕、分娩过程或哺乳期间将病毒传染给婴儿。然而，通过采取适当的预防措施（如抗病毒治疗、避免母乳喂养等），可以大大降低母婴传播的风险。</w:t>
      </w:r>
    </w:p>
    <w:p w14:paraId="078D6E2C">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四、如何预防“艾滋”？</w:t>
      </w:r>
    </w:p>
    <w:p w14:paraId="49E212CD">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（一）</w:t>
      </w:r>
      <w:r>
        <w:rPr>
          <w:rFonts w:hint="default" w:ascii="仿宋" w:hAnsi="仿宋" w:eastAsia="仿宋" w:cs="仿宋"/>
          <w:b/>
          <w:bCs/>
          <w:sz w:val="32"/>
          <w:szCs w:val="32"/>
          <w:lang w:val="en-US" w:eastAsia="zh-CN"/>
        </w:rPr>
        <w:t>坚持安全性行为</w:t>
      </w:r>
    </w:p>
    <w:p w14:paraId="47C5E2A7">
      <w:pPr>
        <w:ind w:firstLine="640" w:firstLineChars="200"/>
        <w:rPr>
          <w:rFonts w:hint="default" w:ascii="仿宋" w:hAnsi="仿宋" w:eastAsia="仿宋" w:cs="仿宋"/>
          <w:sz w:val="32"/>
          <w:szCs w:val="32"/>
        </w:rPr>
      </w:pPr>
      <w:r>
        <w:rPr>
          <w:rFonts w:hint="default" w:ascii="仿宋" w:hAnsi="仿宋" w:eastAsia="仿宋" w:cs="仿宋"/>
          <w:sz w:val="32"/>
          <w:szCs w:val="32"/>
        </w:rPr>
        <w:t>使用安全套是性生活中预防艾滋病的最有效措施之一，能有效阻止双方体液与性器官的互相接触，从而降低艾滋病病毒的传播风险。保持单一的性伴侣，并与伴侣之间进行坦诚的沟通，了解对方的健康状况，进一步降低感染风险。</w:t>
      </w:r>
    </w:p>
    <w:p w14:paraId="6224B6D3">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（二）</w:t>
      </w:r>
      <w:r>
        <w:rPr>
          <w:rFonts w:hint="default" w:ascii="仿宋" w:hAnsi="仿宋" w:eastAsia="仿宋" w:cs="仿宋"/>
          <w:b/>
          <w:bCs/>
          <w:sz w:val="32"/>
          <w:szCs w:val="32"/>
          <w:lang w:val="en-US" w:eastAsia="zh-CN"/>
        </w:rPr>
        <w:t>避免共用注射器</w:t>
      </w:r>
    </w:p>
    <w:p w14:paraId="2A634003">
      <w:pPr>
        <w:ind w:firstLine="640" w:firstLineChars="200"/>
        <w:rPr>
          <w:rFonts w:hint="default" w:ascii="仿宋" w:hAnsi="仿宋" w:eastAsia="仿宋" w:cs="仿宋"/>
          <w:sz w:val="32"/>
          <w:szCs w:val="32"/>
        </w:rPr>
      </w:pPr>
      <w:r>
        <w:rPr>
          <w:rFonts w:hint="default" w:ascii="仿宋" w:hAnsi="仿宋" w:eastAsia="仿宋" w:cs="仿宋"/>
          <w:sz w:val="32"/>
          <w:szCs w:val="32"/>
        </w:rPr>
        <w:t>避免与他人共用注射器或针头，这是预防艾滋病通过血液传播的重要途径。如果需要注射药物，务必使用清洁的注射器和针头，并遵循正确的注射卫生。</w:t>
      </w:r>
    </w:p>
    <w:p w14:paraId="23C1FBC9">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（三）</w:t>
      </w:r>
      <w:r>
        <w:rPr>
          <w:rFonts w:hint="default" w:ascii="仿宋" w:hAnsi="仿宋" w:eastAsia="仿宋" w:cs="仿宋"/>
          <w:b/>
          <w:bCs/>
          <w:sz w:val="32"/>
          <w:szCs w:val="32"/>
          <w:lang w:val="en-US" w:eastAsia="zh-CN"/>
        </w:rPr>
        <w:t>保持健康的生活方式</w:t>
      </w:r>
    </w:p>
    <w:p w14:paraId="7D979F1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均衡饮食，适量运动，避免吸烟和酗酒等不健康行为。这些健康习惯有助于增强免疫力，提高对疾病的抵抗能力。定期进行体检，及时发现并处理任何潜在的健康问题。</w:t>
      </w:r>
    </w:p>
    <w:p w14:paraId="35CE45AA">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w:t>
      </w:r>
      <w:r>
        <w:rPr>
          <w:rFonts w:hint="default" w:ascii="仿宋" w:hAnsi="仿宋" w:eastAsia="仿宋" w:cs="仿宋"/>
          <w:b/>
          <w:bCs/>
          <w:sz w:val="32"/>
          <w:szCs w:val="32"/>
          <w:lang w:val="en-US" w:eastAsia="zh-CN"/>
        </w:rPr>
        <w:t>避免不必要的血液暴露</w:t>
      </w:r>
    </w:p>
    <w:p w14:paraId="6DD327A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不要擅自输血和使用血制品，应在医生的指导下进行。避免进行不必要的创伤性行为，如纹眉、打耳洞、纹身等。如果一定要进行这些行为，应选择正规的医疗机构，并确保使用一次性或经过严格消毒的器具。</w:t>
      </w:r>
    </w:p>
    <w:p w14:paraId="6BB39955">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w:t>
      </w:r>
      <w:r>
        <w:rPr>
          <w:rFonts w:hint="default" w:ascii="仿宋" w:hAnsi="仿宋" w:eastAsia="仿宋" w:cs="仿宋"/>
          <w:b/>
          <w:bCs/>
          <w:sz w:val="32"/>
          <w:szCs w:val="32"/>
          <w:lang w:val="en-US" w:eastAsia="zh-CN"/>
        </w:rPr>
        <w:t>加强宣传教育</w:t>
      </w:r>
    </w:p>
    <w:p w14:paraId="6A4A9DC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提高对艾滋病的认识，了解艾滋病的传播途径和预防措施。通过各种渠道宣传艾滋病的防治知识，增强公众的自我保护意识。</w:t>
      </w:r>
    </w:p>
    <w:p w14:paraId="43A5122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六）</w:t>
      </w:r>
      <w:r>
        <w:rPr>
          <w:rFonts w:hint="default" w:ascii="仿宋" w:hAnsi="仿宋" w:eastAsia="仿宋" w:cs="仿宋"/>
          <w:b/>
          <w:bCs/>
          <w:sz w:val="32"/>
          <w:szCs w:val="32"/>
          <w:lang w:val="en-US" w:eastAsia="zh-CN"/>
        </w:rPr>
        <w:t>定期检测与筛查</w:t>
      </w:r>
    </w:p>
    <w:p w14:paraId="0A60F86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对于有高风险行为的人群，如吸毒者、不良性行为者等，应定期进行艾滋病病毒检测。及早发现感染并采取适当的治疗措施，可以提高生活质量并减少传播给他人的风险。</w:t>
      </w:r>
    </w:p>
    <w:p w14:paraId="173EEDB3">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（七）</w:t>
      </w:r>
      <w:r>
        <w:rPr>
          <w:rFonts w:hint="default" w:ascii="仿宋" w:hAnsi="仿宋" w:eastAsia="仿宋" w:cs="仿宋"/>
          <w:b/>
          <w:bCs/>
          <w:sz w:val="32"/>
          <w:szCs w:val="32"/>
          <w:lang w:val="en-US" w:eastAsia="zh-CN"/>
        </w:rPr>
        <w:t>预防母婴传播</w:t>
      </w:r>
    </w:p>
    <w:p w14:paraId="351D153C">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孕妇应接受艾滋病检测，并在医生的指导下采取措施预防母婴传播，如服用抗病毒药物等。</w:t>
      </w:r>
    </w:p>
    <w:p w14:paraId="656B9C52">
      <w:pPr>
        <w:ind w:firstLine="643" w:firstLineChars="200"/>
      </w:pPr>
      <w:r>
        <w:rPr>
          <w:rFonts w:hint="eastAsia" w:ascii="仿宋" w:hAnsi="仿宋" w:eastAsia="仿宋" w:cs="仿宋"/>
          <w:b/>
          <w:bCs/>
          <w:sz w:val="32"/>
          <w:szCs w:val="32"/>
          <w:lang w:val="en-US" w:eastAsia="zh-CN"/>
        </w:rPr>
        <w:t>五、如何确认是否感染艾滋病病毒？</w:t>
      </w:r>
    </w:p>
    <w:p w14:paraId="52E0DE66">
      <w:pPr>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rPr>
        <w:t>感染艾滋病病毒初期到能用检测方法查出艾滋病病毒抗体之间这段时间称为“窗口期”，绝大多数人在感染艾滋病病毒后的4至8周之间，体内可以检测出艾滋病病毒抗体。少数人可延长到3个月，很少超过6个月。窗口期内虽检测不出艾滋病病毒抗体，但仍具有传染性。</w:t>
      </w:r>
    </w:p>
    <w:p w14:paraId="22A82EC1">
      <w:pPr>
        <w:ind w:firstLine="643" w:firstLineChars="200"/>
      </w:pPr>
      <w:r>
        <w:rPr>
          <w:rFonts w:hint="eastAsia" w:ascii="仿宋" w:hAnsi="仿宋" w:eastAsia="仿宋" w:cs="仿宋"/>
          <w:b/>
          <w:bCs/>
          <w:sz w:val="32"/>
          <w:szCs w:val="32"/>
          <w:lang w:val="en-US" w:eastAsia="zh-CN"/>
        </w:rPr>
        <w:t>六、接触了艾滋病病毒怎么办？</w:t>
      </w:r>
    </w:p>
    <w:p w14:paraId="3CCFDCE9">
      <w:pPr>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rPr>
        <w:t>疑似接触HIV后，在72小时内服用</w:t>
      </w:r>
      <w:r>
        <w:rPr>
          <w:rFonts w:hint="eastAsia" w:ascii="仿宋" w:hAnsi="仿宋" w:eastAsia="仿宋" w:cs="仿宋"/>
          <w:sz w:val="32"/>
          <w:szCs w:val="32"/>
          <w:lang w:val="en-US" w:eastAsia="zh-CN"/>
        </w:rPr>
        <w:t>特定</w:t>
      </w:r>
      <w:r>
        <w:rPr>
          <w:rFonts w:hint="eastAsia" w:ascii="仿宋" w:hAnsi="仿宋" w:eastAsia="仿宋" w:cs="仿宋"/>
          <w:sz w:val="32"/>
          <w:szCs w:val="32"/>
        </w:rPr>
        <w:t>抗病毒药物，需要每天服用一次或两次，持续28天，以应对潜在暴露引发的可能性感染。一般认为，暴露后72小时内开始服药，效果良好，且越早开始服药，效果越好。千万记住“黄金72小时”。一般服药28天后可以停药，并分别在停药后第14天和第56天两次检测艾滋病病毒，以确认预防效果。</w:t>
      </w:r>
    </w:p>
    <w:p w14:paraId="14EB60DA">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七、关于艾滋病检测</w:t>
      </w:r>
    </w:p>
    <w:p w14:paraId="60A07417">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（一）哪些人需要检测?</w:t>
      </w:r>
    </w:p>
    <w:p w14:paraId="510B1A82">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ascii="微软雅黑" w:hAnsi="微软雅黑" w:eastAsia="微软雅黑" w:cs="微软雅黑"/>
          <w:b w:val="0"/>
          <w:bCs w:val="0"/>
          <w:color w:val="333333"/>
          <w:sz w:val="27"/>
          <w:szCs w:val="27"/>
        </w:rPr>
        <w:t>　　</w:t>
      </w:r>
      <w:r>
        <w:rPr>
          <w:rFonts w:hint="eastAsia" w:ascii="仿宋" w:hAnsi="仿宋" w:eastAsia="仿宋" w:cs="仿宋"/>
          <w:kern w:val="2"/>
          <w:sz w:val="32"/>
          <w:szCs w:val="32"/>
          <w:lang w:val="en-US" w:eastAsia="zh-CN" w:bidi="ar-SA"/>
        </w:rPr>
        <w:t xml:space="preserve">1、有高危性行为史，包括仅发生1次未使用安全套的异性性行为或男性同性性行为； </w:t>
      </w:r>
    </w:p>
    <w:p w14:paraId="7B60BBB3">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2、艾滋病感染者的配偶或性伴； </w:t>
      </w:r>
    </w:p>
    <w:p w14:paraId="752D743A">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3、与他人共用针具吸毒者；</w:t>
      </w:r>
    </w:p>
    <w:p w14:paraId="65D7DA16">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4、在非正规医疗单位拔牙、纹身者（过程中可能使用了没有严格消毒的器具）；</w:t>
      </w:r>
    </w:p>
    <w:p w14:paraId="47C9080D">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5、其他情形： </w:t>
      </w:r>
    </w:p>
    <w:p w14:paraId="54A2F58B">
      <w:pPr>
        <w:pStyle w:val="3"/>
        <w:keepNext w:val="0"/>
        <w:keepLines w:val="0"/>
        <w:widowControl/>
        <w:suppressLineNumbers w:val="0"/>
        <w:pBdr>
          <w:top w:val="none" w:color="auto" w:sz="0" w:space="0"/>
        </w:pBdr>
        <w:spacing w:before="0" w:beforeAutospacing="0" w:after="0" w:afterAutospacing="0" w:line="495" w:lineRule="atLeast"/>
        <w:ind w:left="0" w:right="0"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（1）梅毒、淋病、尖锐湿疣等性病患者； </w:t>
      </w:r>
    </w:p>
    <w:p w14:paraId="4F35ED0C">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（2）准备结婚的伴侣建议婚前检测；</w:t>
      </w:r>
    </w:p>
    <w:p w14:paraId="3F17FFE6">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（3）孕妇建议在刚发现怀孕时检测；</w:t>
      </w:r>
    </w:p>
    <w:p w14:paraId="74AE7FCE">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（4）感染了艾滋病的妈妈生的宝宝。</w:t>
      </w:r>
    </w:p>
    <w:p w14:paraId="5E84D034">
      <w:pPr>
        <w:pStyle w:val="3"/>
        <w:keepNext w:val="0"/>
        <w:keepLines w:val="0"/>
        <w:widowControl/>
        <w:suppressLineNumbers w:val="0"/>
        <w:pBdr>
          <w:top w:val="none" w:color="auto" w:sz="0" w:space="0"/>
        </w:pBdr>
        <w:spacing w:before="0" w:beforeAutospacing="0" w:after="0" w:afterAutospacing="0" w:line="495" w:lineRule="atLeast"/>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早检测早发现，才可以更好采取措施，如使用安全套和开展抗病毒治疗，即保护自己免受病毒的进一步侵害，也保护性伴侣，避免艾滋病进一步传播。</w:t>
      </w:r>
    </w:p>
    <w:p w14:paraId="3A8B1167">
      <w:pPr>
        <w:pStyle w:val="2"/>
        <w:keepNext w:val="0"/>
        <w:keepLines w:val="0"/>
        <w:widowControl/>
        <w:suppressLineNumbers w:val="0"/>
        <w:spacing w:before="0" w:beforeAutospacing="0" w:after="0" w:afterAutospacing="0" w:line="600" w:lineRule="atLeast"/>
        <w:ind w:left="0" w:right="0"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（二）什么时候检测？</w:t>
      </w:r>
    </w:p>
    <w:p w14:paraId="30D442C2">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感染艾滋病后不是马上就能检出是否感染，存在检测的窗口期，即从艾滋病病毒感染人体到血液中能检出抗体或核酸的一段时期。抗体检测的窗口期一般为4-12周,核酸检测的窗口期为1-4周。</w:t>
      </w:r>
    </w:p>
    <w:p w14:paraId="0C236867">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目前，最常用的检测方法是抗体检测，建议在高危行为后4周检测抗体，大多数感染者4周可以检测到抗体。如果4周结果阴性可以等到8周或12周再检测。一般情况下，如果12周之内没有再发生高危行为，也没有检测到抗体，就可以排除艾滋病感染。 </w:t>
      </w:r>
    </w:p>
    <w:p w14:paraId="30E9EA9B">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需要注意的是：“窗口期”尽管检测不出抗体，但有可能病毒核酸已经在体内复制，同样具有传染性。因此，在这段时间发生性行为，要使用安全套保护性伴不被感染。</w:t>
      </w:r>
    </w:p>
    <w:p w14:paraId="13D67499">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如果既往有过高危行为，没有做过检测，应该尽快检测。</w:t>
      </w:r>
    </w:p>
    <w:p w14:paraId="60CC3DC5">
      <w:pPr>
        <w:pStyle w:val="2"/>
        <w:keepNext w:val="0"/>
        <w:keepLines w:val="0"/>
        <w:widowControl/>
        <w:suppressLineNumbers w:val="0"/>
        <w:spacing w:before="0" w:beforeAutospacing="0" w:after="0" w:afterAutospacing="0" w:line="600" w:lineRule="atLeast"/>
        <w:ind w:left="0" w:right="0"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（三）去哪里检测？</w:t>
      </w:r>
    </w:p>
    <w:p w14:paraId="4B3481FB">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1、可以去接受检测的地方：</w:t>
      </w:r>
    </w:p>
    <w:p w14:paraId="0055FA68">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（1）各地疾控中心自愿咨询检测门诊（VCT）可以获得免费咨询和检测服务。</w:t>
      </w:r>
    </w:p>
    <w:p w14:paraId="49CF542C">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（2）各地县级以上医院均可以提供检测服务。</w:t>
      </w:r>
    </w:p>
    <w:p w14:paraId="0A1D2687">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（3）各地妇幼保健机构和大部分的基层医疗机构也可以提供检测服务。 </w:t>
      </w:r>
    </w:p>
    <w:p w14:paraId="20513BEF">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（4）开展艾滋病预防的社会组织小组可提供检测咨询和转介服务。</w:t>
      </w:r>
    </w:p>
    <w:p w14:paraId="76B4B9BC">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（5）一些高校设立自助尿液检测包售卖机，可以自行购买。</w:t>
      </w:r>
    </w:p>
    <w:p w14:paraId="5AB6D1E8">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2、检测机构的名录和地址：</w:t>
      </w:r>
    </w:p>
    <w:p w14:paraId="088077F1">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提供初筛检测服务的自愿咨询检测机构名录和提供确证检测服务的确证实验室名录可以在中国疾病预防控制中心性病艾滋病预防控制中心官网查询。</w:t>
      </w:r>
    </w:p>
    <w:p w14:paraId="12F21B83">
      <w:pPr>
        <w:pStyle w:val="3"/>
        <w:keepNext w:val="0"/>
        <w:keepLines w:val="0"/>
        <w:widowControl/>
        <w:numPr>
          <w:ilvl w:val="0"/>
          <w:numId w:val="1"/>
        </w:numPr>
        <w:suppressLineNumbers w:val="0"/>
        <w:pBdr>
          <w:top w:val="none" w:color="auto" w:sz="0" w:space="0"/>
        </w:pBdr>
        <w:spacing w:before="0" w:beforeAutospacing="0" w:after="0" w:afterAutospacing="0" w:line="495" w:lineRule="atLeast"/>
        <w:ind w:left="640" w:leftChars="0" w:right="0" w:firstLine="0" w:firstLineChars="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可以自己做检测（自我检测）吗？</w:t>
      </w:r>
    </w:p>
    <w:p w14:paraId="2EFE2DBF">
      <w:pPr>
        <w:pStyle w:val="3"/>
        <w:keepNext w:val="0"/>
        <w:keepLines w:val="0"/>
        <w:widowControl/>
        <w:numPr>
          <w:ilvl w:val="0"/>
          <w:numId w:val="0"/>
        </w:numPr>
        <w:suppressLineNumbers w:val="0"/>
        <w:pBdr>
          <w:top w:val="none" w:color="auto" w:sz="0" w:space="0"/>
        </w:pBdr>
        <w:spacing w:before="0" w:beforeAutospacing="0" w:after="0" w:afterAutospacing="0" w:line="495" w:lineRule="atLeast"/>
        <w:ind w:right="0" w:rightChars="0" w:firstLine="640" w:firstLineChars="20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4、自我检测是世界卫生组织推荐的一种检测手段，国际上已经有检测试剂获得认证。购买正规快速试剂进行自我</w:t>
      </w:r>
    </w:p>
    <w:p w14:paraId="2FC1FAAF">
      <w:pPr>
        <w:pStyle w:val="3"/>
        <w:keepNext w:val="0"/>
        <w:keepLines w:val="0"/>
        <w:widowControl/>
        <w:numPr>
          <w:ilvl w:val="0"/>
          <w:numId w:val="0"/>
        </w:numPr>
        <w:suppressLineNumbers w:val="0"/>
        <w:pBdr>
          <w:top w:val="none" w:color="auto" w:sz="0" w:space="0"/>
        </w:pBdr>
        <w:spacing w:before="0" w:beforeAutospacing="0" w:after="0" w:afterAutospacing="0" w:line="495" w:lineRule="atLeast"/>
        <w:ind w:right="0" w:rightChars="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检测，需要特别注意：</w:t>
      </w:r>
    </w:p>
    <w:p w14:paraId="3D1B5996">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（1）自我检测者，由于没有接受过培训，采集样本、检测过程和对结果的理解，可能存在一些错误，因此可能出现不正确的结果，包括假阴性和假阳性。</w:t>
      </w:r>
    </w:p>
    <w:p w14:paraId="1D06F461">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（2）自我检测阳性并不能确诊艾滋病感染，一定要到疾控中心或正规医疗机构进行检测。</w:t>
      </w:r>
    </w:p>
    <w:p w14:paraId="29647AC8">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（3）自我检测阴性，一般来说，提示没有艾滋病感染，但因存在窗口期，建议在3个月后到疾控中心或正规医疗机构进行咨询和检测。</w:t>
      </w:r>
    </w:p>
    <w:p w14:paraId="4760A794">
      <w:pPr>
        <w:pStyle w:val="2"/>
        <w:keepNext w:val="0"/>
        <w:keepLines w:val="0"/>
        <w:widowControl/>
        <w:suppressLineNumbers w:val="0"/>
        <w:spacing w:before="0" w:beforeAutospacing="0" w:after="0" w:afterAutospacing="0" w:line="600" w:lineRule="atLeast"/>
        <w:ind w:left="0" w:right="0"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（四）检测阳性怎么办？</w:t>
      </w:r>
    </w:p>
    <w:p w14:paraId="104B9961">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可以到当地的疾病控制机构获得免费、保密、专业咨询和心理支持服务。</w:t>
      </w:r>
    </w:p>
    <w:p w14:paraId="33EEA73A">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要尽早接受抗病毒治疗，治疗越早，效果越好。</w:t>
      </w:r>
    </w:p>
    <w:p w14:paraId="33B10D53">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国家有免费抗病毒治疗药物，每个地区都有开展抗病毒治疗的定点医院。</w:t>
      </w:r>
    </w:p>
    <w:p w14:paraId="57CF5F22">
      <w:pPr>
        <w:pStyle w:val="3"/>
        <w:keepNext w:val="0"/>
        <w:keepLines w:val="0"/>
        <w:widowControl/>
        <w:suppressLineNumbers w:val="0"/>
        <w:pBdr>
          <w:top w:val="none" w:color="auto" w:sz="0" w:space="0"/>
        </w:pBdr>
        <w:spacing w:before="0" w:beforeAutospacing="0" w:after="0" w:afterAutospacing="0" w:line="495" w:lineRule="atLeas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要采取防护措施，保护性伴侣不被感染，同时告知性伴接受检测。</w:t>
      </w:r>
    </w:p>
    <w:p w14:paraId="15280B82">
      <w:pPr>
        <w:pStyle w:val="3"/>
        <w:keepNext w:val="0"/>
        <w:keepLines w:val="0"/>
        <w:widowControl/>
        <w:suppressLineNumbers w:val="0"/>
        <w:pBdr>
          <w:top w:val="none" w:color="auto" w:sz="0" w:space="0"/>
        </w:pBdr>
        <w:spacing w:before="0" w:beforeAutospacing="0" w:after="0" w:afterAutospacing="0" w:line="495" w:lineRule="atLeast"/>
        <w:ind w:left="0"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不必担心个人患病会被别人知道，感染者的个人隐私受法律保护。</w:t>
      </w:r>
    </w:p>
    <w:p w14:paraId="27838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rFonts w:ascii="微软雅黑" w:hAnsi="微软雅黑" w:eastAsia="微软雅黑" w:cs="微软雅黑"/>
          <w:color w:val="333333"/>
          <w:sz w:val="18"/>
          <w:szCs w:val="18"/>
        </w:rPr>
      </w:pPr>
      <w:r>
        <w:rPr>
          <w:rFonts w:hint="eastAsia" w:ascii="仿宋" w:hAnsi="仿宋" w:eastAsia="仿宋" w:cs="仿宋"/>
          <w:kern w:val="2"/>
          <w:sz w:val="32"/>
          <w:szCs w:val="32"/>
          <w:lang w:val="en-US" w:eastAsia="zh-CN" w:bidi="ar-SA"/>
        </w:rPr>
        <w:t>来源：中国疾病预防控制中心性病艾滋病预防控制中心官网</w:t>
      </w:r>
    </w:p>
    <w:p w14:paraId="1D6FFB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B1D83"/>
    <w:multiLevelType w:val="singleLevel"/>
    <w:tmpl w:val="401B1D83"/>
    <w:lvl w:ilvl="0" w:tentative="0">
      <w:start w:val="3"/>
      <w:numFmt w:val="decimal"/>
      <w:suff w:val="nothing"/>
      <w:lvlText w:val="%1、"/>
      <w:lvlJc w:val="left"/>
      <w:pPr>
        <w:ind w:left="6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E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皓月</cp:lastModifiedBy>
  <dcterms:modified xsi:type="dcterms:W3CDTF">2025-11-27T00:57:12Z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eyJoZGlkIjoiNmVjOTRmNDdhMWMzMGNmNjIzZjRlYWI4YjAxNWQ1OGIiLCJ1c2VySWQiOiIzNzM1MDY3MjgifQ==</vt:lpwstr>
  </property>
  <property fmtid="{D5CDD505-2E9C-101B-9397-08002B2CF9AE}" pid="4" name="ICV">
    <vt:lpwstr>AAD33FC260B745EA97FF54768E0DA7A5_12</vt:lpwstr>
  </property>
</Properties>
</file>