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A0D0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72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广元市中心医院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电脑内存与硬盘设备</w:t>
      </w:r>
    </w:p>
    <w:p w14:paraId="12C4E3E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72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详细要求</w:t>
      </w:r>
      <w:bookmarkStart w:id="0" w:name="_GoBack"/>
      <w:bookmarkEnd w:id="0"/>
    </w:p>
    <w:p w14:paraId="0E44B6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（一）DDR3内存条:数量10根</w:t>
      </w:r>
    </w:p>
    <w:p w14:paraId="32C9AF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内存类型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DDR3</w:t>
      </w:r>
    </w:p>
    <w:p w14:paraId="34002A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内存容量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：8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GB</w:t>
      </w:r>
    </w:p>
    <w:p w14:paraId="48BB13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内存频率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≥1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333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MHz</w:t>
      </w:r>
    </w:p>
    <w:p w14:paraId="78BD1E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针脚类型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240-Pin DIMM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ab/>
      </w:r>
    </w:p>
    <w:p w14:paraId="4F2BBC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工作电压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 xml:space="preserve">≥1.35V </w:t>
      </w:r>
    </w:p>
    <w:p w14:paraId="79A42D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质保期限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≥1年</w:t>
      </w:r>
    </w:p>
    <w:p w14:paraId="39E0566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DDR4</w:t>
      </w:r>
      <w:r>
        <w:rPr>
          <w:rFonts w:hint="eastAsia" w:ascii="仿宋_GB2312" w:hAnsi="仿宋" w:eastAsia="仿宋_GB2312" w:cs="宋体"/>
          <w:b/>
          <w:sz w:val="32"/>
          <w:szCs w:val="32"/>
        </w:rPr>
        <w:t>内存条</w:t>
      </w: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:数量25根</w:t>
      </w:r>
    </w:p>
    <w:p w14:paraId="538E23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内存类型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DDR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4</w:t>
      </w:r>
    </w:p>
    <w:p w14:paraId="20302C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内存容量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：8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GB</w:t>
      </w:r>
    </w:p>
    <w:p w14:paraId="447A96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内存频率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2666MHz</w:t>
      </w:r>
    </w:p>
    <w:p w14:paraId="50D026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针脚类型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：288-Pin DIMM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ab/>
      </w:r>
    </w:p>
    <w:p w14:paraId="1AC79F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工作电压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1.2V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 xml:space="preserve"> </w:t>
      </w:r>
    </w:p>
    <w:p w14:paraId="4660B0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质保期限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≥1年</w:t>
      </w:r>
    </w:p>
    <w:p w14:paraId="4D530F9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SATA接口</w:t>
      </w:r>
      <w:r>
        <w:rPr>
          <w:rFonts w:hint="eastAsia" w:ascii="仿宋_GB2312" w:hAnsi="仿宋" w:eastAsia="仿宋_GB2312" w:cs="宋体"/>
          <w:b/>
          <w:sz w:val="32"/>
          <w:szCs w:val="32"/>
        </w:rPr>
        <w:t>机械硬盘</w:t>
      </w: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:数量10块</w:t>
      </w:r>
    </w:p>
    <w:p w14:paraId="3A5866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硬盘类型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3.5英寸</w:t>
      </w:r>
    </w:p>
    <w:p w14:paraId="3F97AD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接口类型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SATA 6Gb/s（SATA II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I），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向下兼容SATA 3Gb/s</w:t>
      </w:r>
    </w:p>
    <w:p w14:paraId="3FC6EB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容量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：1T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B</w:t>
      </w:r>
    </w:p>
    <w:p w14:paraId="561478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转速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 xml:space="preserve">7200 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RPM</w:t>
      </w:r>
    </w:p>
    <w:p w14:paraId="7987A7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缓存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256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MB</w:t>
      </w:r>
    </w:p>
    <w:p w14:paraId="0856DA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质保期限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1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年</w:t>
      </w:r>
    </w:p>
    <w:p w14:paraId="188396B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SATA接口</w:t>
      </w:r>
      <w:r>
        <w:rPr>
          <w:rFonts w:hint="eastAsia" w:ascii="仿宋_GB2312" w:hAnsi="仿宋" w:eastAsia="仿宋_GB2312" w:cs="宋体"/>
          <w:b/>
          <w:sz w:val="32"/>
          <w:szCs w:val="32"/>
        </w:rPr>
        <w:t>机械硬盘</w:t>
      </w: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：数量10块</w:t>
      </w:r>
    </w:p>
    <w:p w14:paraId="45EE9B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硬盘类型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3.5英寸</w:t>
      </w:r>
    </w:p>
    <w:p w14:paraId="73B5A5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接口类型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SATA 6Gb/s（SATA III）向下兼容SATA 3Gb/s</w:t>
      </w:r>
    </w:p>
    <w:p w14:paraId="464111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容量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：2T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B</w:t>
      </w:r>
    </w:p>
    <w:p w14:paraId="020A19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转速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 xml:space="preserve">7200 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RPM</w:t>
      </w:r>
    </w:p>
    <w:p w14:paraId="3065F1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缓存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256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MB</w:t>
      </w:r>
    </w:p>
    <w:p w14:paraId="204AB5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质保期限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：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≥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1</w:t>
      </w:r>
      <w:r>
        <w:rPr>
          <w:rFonts w:hint="default" w:ascii="仿宋_GB2312" w:hAnsi="黑体" w:eastAsia="仿宋_GB2312"/>
          <w:sz w:val="24"/>
          <w:szCs w:val="24"/>
          <w:lang w:val="en-US" w:eastAsia="zh-CN"/>
        </w:rPr>
        <w:t>年</w:t>
      </w:r>
    </w:p>
    <w:p w14:paraId="30F29CF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SATA接口</w:t>
      </w:r>
      <w:r>
        <w:rPr>
          <w:rFonts w:hint="eastAsia" w:ascii="仿宋_GB2312" w:hAnsi="仿宋" w:eastAsia="仿宋_GB2312" w:cs="宋体"/>
          <w:b/>
          <w:sz w:val="32"/>
          <w:szCs w:val="32"/>
        </w:rPr>
        <w:t>监控硬盘</w:t>
      </w: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：数量10块</w:t>
      </w:r>
    </w:p>
    <w:p w14:paraId="37CE54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硬盘类型：3.5英寸 监控专用机械硬盘</w:t>
      </w:r>
    </w:p>
    <w:p w14:paraId="46DE672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接口类型：SATA III 6Gb/s支持热插拔，向下兼容</w:t>
      </w:r>
    </w:p>
    <w:p w14:paraId="26A427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容量：2TB</w:t>
      </w:r>
    </w:p>
    <w:p w14:paraId="5DFAE1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转速：≥5400 RPM</w:t>
      </w:r>
    </w:p>
    <w:p w14:paraId="7A9567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缓存：≥256MB</w:t>
      </w:r>
    </w:p>
    <w:p w14:paraId="359DC7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连续读写性能：连续读取≥250MB/s，连续写入≥220MB/s</w:t>
      </w:r>
    </w:p>
    <w:p w14:paraId="4EC990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年工作负载：≥180TB/年</w:t>
      </w:r>
    </w:p>
    <w:p w14:paraId="10C5E3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MTBF（平均无故障时间）：≥100万小时</w:t>
      </w:r>
    </w:p>
    <w:p w14:paraId="6BBA12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年故障率（AFR）：≤0.7%</w:t>
      </w:r>
    </w:p>
    <w:p w14:paraId="2A9638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TLER（限时错误恢复）：≤7秒</w:t>
      </w:r>
    </w:p>
    <w:p w14:paraId="65BF35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连续工作：支持7×24小时不间断运行</w:t>
      </w:r>
    </w:p>
    <w:p w14:paraId="2F9EA2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功耗：运行≤8W，待机≤5W，启动电流≤2.0A</w:t>
      </w:r>
    </w:p>
    <w:p w14:paraId="333768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RAID适配：支持RAID 0/1/5/6/10</w:t>
      </w:r>
    </w:p>
    <w:p w14:paraId="43FE4D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NVR兼容性：兼容海康、大华、宇视、天地伟业等主流品牌兼容性列表</w:t>
      </w:r>
    </w:p>
    <w:p w14:paraId="57DBB9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质保期限：≥1年原厂质保</w:t>
      </w:r>
    </w:p>
    <w:p w14:paraId="31EE6C7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SATA接口</w:t>
      </w:r>
      <w:r>
        <w:rPr>
          <w:rFonts w:hint="eastAsia" w:ascii="仿宋_GB2312" w:hAnsi="仿宋" w:eastAsia="仿宋_GB2312" w:cs="宋体"/>
          <w:b/>
          <w:sz w:val="32"/>
          <w:szCs w:val="32"/>
        </w:rPr>
        <w:t>监控硬盘</w:t>
      </w: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：数量10块</w:t>
      </w:r>
    </w:p>
    <w:p w14:paraId="764E90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硬盘类型：3.5英寸 监控专用机械硬盘</w:t>
      </w:r>
    </w:p>
    <w:p w14:paraId="7EA071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接口类型：SATA III 6Gb/s支持热插拔，向下兼容</w:t>
      </w:r>
    </w:p>
    <w:p w14:paraId="4C1222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容量：4TB</w:t>
      </w:r>
    </w:p>
    <w:p w14:paraId="4CD918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转速：≥5400 RPM</w:t>
      </w:r>
    </w:p>
    <w:p w14:paraId="18A0CA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缓存：≥256MB</w:t>
      </w:r>
    </w:p>
    <w:p w14:paraId="78E071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连续读写性能：连续读取≥250MB/s，连续写入≥220MB/s</w:t>
      </w:r>
    </w:p>
    <w:p w14:paraId="554A33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年工作负载：≥180TB/年</w:t>
      </w:r>
    </w:p>
    <w:p w14:paraId="086A32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MTBF（平均无故障时间）：≥100万小时</w:t>
      </w:r>
    </w:p>
    <w:p w14:paraId="5A4B89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年故障率（AFR）：≤0.7%</w:t>
      </w:r>
    </w:p>
    <w:p w14:paraId="113DAD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TLER（限时错误恢复）：≤7秒</w:t>
      </w:r>
    </w:p>
    <w:p w14:paraId="2F8570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连续工作：支持7×24小时不间断运行</w:t>
      </w:r>
    </w:p>
    <w:p w14:paraId="27F913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功耗：运行≤8W，待机≤5W，启动电流≤2.0A</w:t>
      </w:r>
    </w:p>
    <w:p w14:paraId="21E21C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RAID适配：支持RAID 0/1/5/6/10</w:t>
      </w:r>
    </w:p>
    <w:p w14:paraId="181FE5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NVR兼容性：兼容海康、大华、宇视、天地伟业等主流品牌兼容性列表</w:t>
      </w:r>
    </w:p>
    <w:p w14:paraId="13204B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质保期限：≥1年</w:t>
      </w:r>
    </w:p>
    <w:p w14:paraId="6BA8E8B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SATA/M.2接口固态硬盘：数量10块</w:t>
      </w:r>
    </w:p>
    <w:p w14:paraId="7B8DEF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硬盘类型：2.5英寸（SATA接口及M.2接口根据现场情况提供）</w:t>
      </w:r>
    </w:p>
    <w:p w14:paraId="676FCF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接口类型：SATA III (6Gb/s)向下兼容SATA II</w:t>
      </w:r>
    </w:p>
    <w:p w14:paraId="5A5986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 xml:space="preserve">容量：≥128GB </w:t>
      </w:r>
    </w:p>
    <w:p w14:paraId="032470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读取速度：≥500 MB/s（建议≥550 MB/s）</w:t>
      </w:r>
    </w:p>
    <w:p w14:paraId="551A02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写入速度：≥450 MB/s</w:t>
      </w:r>
    </w:p>
    <w:p w14:paraId="1D01A1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MTBF（平均无故障时间）：≥150万小时</w:t>
      </w:r>
    </w:p>
    <w:p w14:paraId="3BD65B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质保期限：≥1年</w:t>
      </w:r>
    </w:p>
    <w:p w14:paraId="7F7F7CF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SATA/M.2接口固态硬盘：数量10块</w:t>
      </w:r>
    </w:p>
    <w:p w14:paraId="778590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硬盘类型：2.5英寸（SATA接口及M.2接口根据现场情况提供）</w:t>
      </w:r>
    </w:p>
    <w:p w14:paraId="15E28D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接口类型：SATA III (6Gb/s)向下兼容SATA II</w:t>
      </w:r>
    </w:p>
    <w:p w14:paraId="486A2A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 xml:space="preserve">容量：≥256GB </w:t>
      </w:r>
    </w:p>
    <w:p w14:paraId="1E74EB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读取速度：≥500 MB/s（建议≥550 MB/s）</w:t>
      </w:r>
    </w:p>
    <w:p w14:paraId="788D53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写入速度：≥450 MB/s</w:t>
      </w:r>
    </w:p>
    <w:p w14:paraId="238F3D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MTBF（平均无故障时间）：≥150万小时</w:t>
      </w:r>
    </w:p>
    <w:p w14:paraId="75BB38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质保期限：≥1年</w:t>
      </w:r>
    </w:p>
    <w:p w14:paraId="64A3351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SATA/M.2接口</w:t>
      </w:r>
      <w:r>
        <w:rPr>
          <w:rFonts w:hint="eastAsia" w:ascii="仿宋_GB2312" w:hAnsi="仿宋" w:eastAsia="仿宋_GB2312" w:cs="宋体"/>
          <w:b/>
          <w:sz w:val="32"/>
          <w:szCs w:val="32"/>
        </w:rPr>
        <w:t>固态硬盘</w:t>
      </w: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：数量10块</w:t>
      </w:r>
    </w:p>
    <w:p w14:paraId="133251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硬盘类型：2.5英寸（SATA接口及M.2接口根据现场情况提供）</w:t>
      </w:r>
    </w:p>
    <w:p w14:paraId="1D4B3A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接口类型：SATA III (6Gb/s)向下兼容SATA II</w:t>
      </w:r>
    </w:p>
    <w:p w14:paraId="3F2531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容量：≥480GB</w:t>
      </w:r>
    </w:p>
    <w:p w14:paraId="120461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读取速度：≥500 MB/s（建议≥550 MB/s）</w:t>
      </w:r>
    </w:p>
    <w:p w14:paraId="3324A5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写入速度：≥450 MB/s</w:t>
      </w:r>
    </w:p>
    <w:p w14:paraId="03034F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MTBF（平均无故障时间）：≥150万小时</w:t>
      </w:r>
    </w:p>
    <w:p w14:paraId="0B71A9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质保期限：≥1年</w:t>
      </w:r>
    </w:p>
    <w:p w14:paraId="087914D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sz w:val="32"/>
          <w:szCs w:val="32"/>
        </w:rPr>
        <w:t xml:space="preserve">USB3.0 </w:t>
      </w: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接口</w:t>
      </w:r>
      <w:r>
        <w:rPr>
          <w:rFonts w:hint="eastAsia" w:ascii="仿宋_GB2312" w:hAnsi="仿宋" w:eastAsia="仿宋_GB2312" w:cs="宋体"/>
          <w:b/>
          <w:sz w:val="32"/>
          <w:szCs w:val="32"/>
        </w:rPr>
        <w:t>移动硬</w:t>
      </w:r>
      <w:r>
        <w:rPr>
          <w:rFonts w:hint="eastAsia" w:ascii="仿宋_GB2312" w:hAnsi="仿宋" w:eastAsia="仿宋_GB2312" w:cs="宋体"/>
          <w:b/>
          <w:sz w:val="32"/>
          <w:szCs w:val="32"/>
          <w:lang w:val="en-US" w:eastAsia="zh-CN"/>
        </w:rPr>
        <w:t>盘：数量10块</w:t>
      </w:r>
    </w:p>
    <w:p w14:paraId="3A3682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硬盘类型：固态移动硬盘</w:t>
      </w:r>
    </w:p>
    <w:p w14:paraId="1DC439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 xml:space="preserve">存储容量：2TB </w:t>
      </w:r>
    </w:p>
    <w:p w14:paraId="371E69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接口规格：USB 3.0</w:t>
      </w:r>
    </w:p>
    <w:p w14:paraId="7E777B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传输速率：≥400MB/s（持续读取），≥400MB/s（持续写入）</w:t>
      </w:r>
    </w:p>
    <w:p w14:paraId="277E36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系统兼容性：Windows 10/11、macOS、统信UOS、麒麟等主流操作系统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ab/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即插即用，无需额外安装驱动</w:t>
      </w:r>
    </w:p>
    <w:p w14:paraId="13CD36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外观材质：商务黑色，耐磨塑料或金属机身，具备抗震、防摔、防刮擦设计</w:t>
      </w:r>
    </w:p>
    <w:p w14:paraId="7F9E7C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性能要求：支持S.M.A.R.T.自监测技术</w:t>
      </w:r>
    </w:p>
    <w:p w14:paraId="355D8A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外形尺寸：轻薄小型化，厚度≤15mm，重量≤300g</w:t>
      </w:r>
    </w:p>
    <w:p w14:paraId="51DC5A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eastAsia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供电方式：USB总线供电</w:t>
      </w:r>
    </w:p>
    <w:p w14:paraId="269FC0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 w:firstLineChars="200"/>
        <w:jc w:val="left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质保期限：≥1年</w:t>
      </w:r>
    </w:p>
    <w:p w14:paraId="77DCFD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13F080"/>
    <w:multiLevelType w:val="singleLevel"/>
    <w:tmpl w:val="1013F08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2026-07-11T01:19:19Z</dcterms:created>
  <dc:creator>Administrator</dc:creator>
  <cp:lastModifiedBy>企业用户_1151885371</cp:lastModifiedBy>
  <dcterms:modified xsi:type="dcterms:W3CDTF">2026-07-11T01:22:18Z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eyJoZGlkIjoiN2Y5YTA4MjdkNTJhODZlMzYyYWUyOTRiYmRmYTIyNWUiLCJ1c2VySWQiOiIxNjkwMDc3MDEyIn0=</vt:lpwstr>
  </property>
  <property fmtid="{D5CDD505-2E9C-101B-9397-08002B2CF9AE}" pid="4" name="ICV">
    <vt:lpwstr>3989C2C4B0DA47ABA5CD91522D72A51E_12</vt:lpwstr>
  </property>
</Properties>
</file>