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4D7C75FB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关于核对系统</w:t>
      </w:r>
    </w:p>
    <w:p w14:paraId="2263C01A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场</w:t>
      </w:r>
    </w:p>
    <w:p w14:paraId="3ED39566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调</w:t>
      </w:r>
    </w:p>
    <w:p w14:paraId="7DF6FC4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bookmarkStart w:id="42" w:name="_GoBack"/>
      <w:bookmarkEnd w:id="42"/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13日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31699"/>
      <w:bookmarkStart w:id="1" w:name="_Toc519708707"/>
      <w:bookmarkStart w:id="2" w:name="_Toc42014953"/>
      <w:bookmarkStart w:id="3" w:name="_Toc12690"/>
      <w:bookmarkStart w:id="4" w:name="_Toc42015219"/>
      <w:bookmarkStart w:id="5" w:name="_Toc16543"/>
      <w:bookmarkStart w:id="6" w:name="_Toc42015018"/>
      <w:bookmarkStart w:id="7" w:name="_Toc25494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根据我院建设工作需要，拟对“核对系统”进行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项目名称：广元市中心医院关于核对系统的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装备部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6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42015220"/>
      <w:bookmarkStart w:id="9" w:name="_Toc15278"/>
      <w:bookmarkStart w:id="10" w:name="_Toc5155"/>
      <w:bookmarkStart w:id="11" w:name="_Toc10579"/>
      <w:bookmarkStart w:id="12" w:name="_Toc514409265"/>
      <w:bookmarkStart w:id="13" w:name="_Toc42015019"/>
      <w:bookmarkStart w:id="14" w:name="_Toc10646"/>
      <w:bookmarkStart w:id="15" w:name="_Toc12952"/>
      <w:bookmarkStart w:id="16" w:name="_Toc13516"/>
      <w:bookmarkStart w:id="17" w:name="_Toc9341"/>
      <w:bookmarkStart w:id="18" w:name="_Toc24738"/>
      <w:bookmarkStart w:id="19" w:name="_Toc519708708"/>
      <w:bookmarkStart w:id="20" w:name="_Toc9714"/>
      <w:bookmarkStart w:id="21" w:name="_Toc514424483"/>
      <w:bookmarkStart w:id="22" w:name="_Toc42014954"/>
      <w:bookmarkStart w:id="23" w:name="_Toc8915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21920"/>
      <w:bookmarkStart w:id="25" w:name="_Toc42015022"/>
      <w:bookmarkStart w:id="26" w:name="_Toc15373"/>
      <w:bookmarkStart w:id="27" w:name="_Toc16088"/>
      <w:bookmarkStart w:id="28" w:name="_Toc7099"/>
      <w:bookmarkStart w:id="29" w:name="_Toc42015223"/>
      <w:bookmarkStart w:id="30" w:name="_Toc751"/>
      <w:bookmarkStart w:id="31" w:name="_Toc19542"/>
      <w:bookmarkStart w:id="32" w:name="_Toc27016"/>
      <w:bookmarkStart w:id="33" w:name="_Toc42014957"/>
      <w:bookmarkStart w:id="34" w:name="_Toc25115"/>
      <w:bookmarkStart w:id="35" w:name="_Toc7672"/>
      <w:bookmarkStart w:id="36" w:name="_Toc36199918"/>
    </w:p>
    <w:p w14:paraId="368C2342">
      <w:pPr>
        <w:rPr>
          <w:rFonts w:hint="eastAsia"/>
        </w:rPr>
      </w:pPr>
    </w:p>
    <w:p w14:paraId="3E153BC8">
      <w:pP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  <w:t>1. 智能双重核对与防错预警功能：支持患者信息、标本信息双向智能匹配，实现诊疗全流程电子化双人核对，替代传统人工纸质核对模式。系统具备信息不匹配、标本错配、流程遗漏等异常情况自动预警功能，从技术层面规避人为疏忽导致的医疗差错，筑牢生殖诊疗安全底线。</w:t>
      </w:r>
    </w:p>
    <w:p w14:paraId="36E900A8">
      <w:pP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  <w:t>2. 全流程闭环溯源留痕功能：可完整记录患者诊疗全过程、标本流转节点、操作人员、操作时间、核对记录等关键信息，全程电子化留痕、不可篡改，形成完整的诊疗溯源链条，满足国家辅助生殖技术质控评审、年度校验及日常质控核查的溯源要求。</w:t>
      </w:r>
    </w:p>
    <w:p w14:paraId="245C3731">
      <w:pP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  <w:t>3. 标准化质控台账自动生成功能：系统可自动汇总各类核对记录、操作日志、质控数据，智能生成标准化质控台账，无需人工手动整理，大幅提升科室质控管理效率，规范科室质控管理体系，助力临床质量持续改进。</w:t>
      </w:r>
    </w:p>
    <w:p w14:paraId="4BA18879">
      <w:pP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  <w:t>4.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  <w:t>数据存储与科研分析功能：具备海量临床数据长期存储、分类检索、数据导出、案例回溯功能，可系统化留存诊疗流程数据与质控数据，为科室妊娠结局相关性研究、流程优化研究、新技术应用研究提供真实、可重复的标准化数据支撑，赋能临床科研创新。</w:t>
      </w:r>
    </w:p>
    <w:p w14:paraId="04391437">
      <w:pPr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  <w:t>5. 权限分级与安全管理功能：支持操作人员权限分级管理，各司其职、操作可追溯，保障患者隐私及诊疗数据安全，符合医疗数据安全管理规范，适配辅助生殖精细化、规范化管理需求。</w:t>
      </w:r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</w:t>
      </w:r>
      <w:r>
        <w:rPr>
          <w:rFonts w:hint="eastAsia" w:eastAsia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eastAsia="仿宋_GB2312"/>
          <w:color w:val="auto"/>
          <w:sz w:val="28"/>
          <w:szCs w:val="28"/>
          <w:highlight w:val="none"/>
        </w:rPr>
        <w:t>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tabs>
                <w:tab w:val="left" w:pos="565"/>
              </w:tabs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0A7D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E8C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*质保年限不得低于3年（基础要求）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BDD618E-C5AF-4100-803B-E359BAE2AF62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9A48E85-FF2A-4EF7-B451-A9475747452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0C37A12-9B34-4F88-B001-7B981F8E7F9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A3C7F1B-19BD-494B-ADAC-5F3CD5F589C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73902A4-9753-482D-AAA5-392A8CFB3F65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0C42FE02-43C4-4E98-B72C-3F003AAA41B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966539E"/>
    <w:multiLevelType w:val="singleLevel"/>
    <w:tmpl w:val="D96653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176EA7"/>
    <w:rsid w:val="01311569"/>
    <w:rsid w:val="0551139F"/>
    <w:rsid w:val="061D286A"/>
    <w:rsid w:val="06552DC9"/>
    <w:rsid w:val="07F0529C"/>
    <w:rsid w:val="0ABE1F44"/>
    <w:rsid w:val="0CEE6D0E"/>
    <w:rsid w:val="0E456F37"/>
    <w:rsid w:val="0FBC24CB"/>
    <w:rsid w:val="0FD348E1"/>
    <w:rsid w:val="137B7981"/>
    <w:rsid w:val="15261728"/>
    <w:rsid w:val="158B12B1"/>
    <w:rsid w:val="15E244AA"/>
    <w:rsid w:val="170A508C"/>
    <w:rsid w:val="176C0A41"/>
    <w:rsid w:val="181141F9"/>
    <w:rsid w:val="18EF453A"/>
    <w:rsid w:val="1C0C5403"/>
    <w:rsid w:val="1D951428"/>
    <w:rsid w:val="1D9A4023"/>
    <w:rsid w:val="1DCB6BF8"/>
    <w:rsid w:val="1E433AAF"/>
    <w:rsid w:val="1EFA59E6"/>
    <w:rsid w:val="1F4849A4"/>
    <w:rsid w:val="1F5F1CED"/>
    <w:rsid w:val="21AE6F52"/>
    <w:rsid w:val="22211204"/>
    <w:rsid w:val="228A693B"/>
    <w:rsid w:val="229D5007"/>
    <w:rsid w:val="23C91E2B"/>
    <w:rsid w:val="24F82837"/>
    <w:rsid w:val="26F943E8"/>
    <w:rsid w:val="293164A9"/>
    <w:rsid w:val="29626662"/>
    <w:rsid w:val="29812E5D"/>
    <w:rsid w:val="29DA7C60"/>
    <w:rsid w:val="2A8B7E3A"/>
    <w:rsid w:val="2AAD392A"/>
    <w:rsid w:val="2B3B360F"/>
    <w:rsid w:val="2BD32147"/>
    <w:rsid w:val="2C587B54"/>
    <w:rsid w:val="2CA60F5C"/>
    <w:rsid w:val="2D1C5657"/>
    <w:rsid w:val="2DDB2E87"/>
    <w:rsid w:val="2DF61962"/>
    <w:rsid w:val="2E661843"/>
    <w:rsid w:val="2ED41B53"/>
    <w:rsid w:val="2EF8501C"/>
    <w:rsid w:val="300E12F2"/>
    <w:rsid w:val="307B2EF8"/>
    <w:rsid w:val="309B51CA"/>
    <w:rsid w:val="31CE7882"/>
    <w:rsid w:val="31F415B7"/>
    <w:rsid w:val="32A76F70"/>
    <w:rsid w:val="32D32370"/>
    <w:rsid w:val="34C208FD"/>
    <w:rsid w:val="35040F15"/>
    <w:rsid w:val="352D7858"/>
    <w:rsid w:val="3653483F"/>
    <w:rsid w:val="36CE17DB"/>
    <w:rsid w:val="3EA60293"/>
    <w:rsid w:val="3F9B2476"/>
    <w:rsid w:val="40F02EDD"/>
    <w:rsid w:val="41676AB4"/>
    <w:rsid w:val="41743D73"/>
    <w:rsid w:val="43733186"/>
    <w:rsid w:val="44C26429"/>
    <w:rsid w:val="45202A02"/>
    <w:rsid w:val="45232927"/>
    <w:rsid w:val="45CF482F"/>
    <w:rsid w:val="4669507C"/>
    <w:rsid w:val="482253E2"/>
    <w:rsid w:val="48A90B28"/>
    <w:rsid w:val="49C7499F"/>
    <w:rsid w:val="4A717C55"/>
    <w:rsid w:val="4AE60387"/>
    <w:rsid w:val="4F2A7373"/>
    <w:rsid w:val="4FAE1D52"/>
    <w:rsid w:val="508D296A"/>
    <w:rsid w:val="509748C6"/>
    <w:rsid w:val="51136396"/>
    <w:rsid w:val="51E32F02"/>
    <w:rsid w:val="522E717A"/>
    <w:rsid w:val="53185E60"/>
    <w:rsid w:val="551E5284"/>
    <w:rsid w:val="555E131C"/>
    <w:rsid w:val="55AD4F92"/>
    <w:rsid w:val="58EA085D"/>
    <w:rsid w:val="5A581238"/>
    <w:rsid w:val="5AB346C0"/>
    <w:rsid w:val="5C72583E"/>
    <w:rsid w:val="5E2A7358"/>
    <w:rsid w:val="5E367BEE"/>
    <w:rsid w:val="61907509"/>
    <w:rsid w:val="61CE2A1B"/>
    <w:rsid w:val="62837576"/>
    <w:rsid w:val="63435D0E"/>
    <w:rsid w:val="63776327"/>
    <w:rsid w:val="63AA12B6"/>
    <w:rsid w:val="64234664"/>
    <w:rsid w:val="650359EB"/>
    <w:rsid w:val="668F5FE1"/>
    <w:rsid w:val="67421CD3"/>
    <w:rsid w:val="67D02B0E"/>
    <w:rsid w:val="69682B6E"/>
    <w:rsid w:val="69DF74BB"/>
    <w:rsid w:val="6ABA55F7"/>
    <w:rsid w:val="6AD05FFD"/>
    <w:rsid w:val="6AD06983"/>
    <w:rsid w:val="6B3B172C"/>
    <w:rsid w:val="6B515D3D"/>
    <w:rsid w:val="6C666A35"/>
    <w:rsid w:val="6E1D781F"/>
    <w:rsid w:val="6ED73A21"/>
    <w:rsid w:val="6FD9651F"/>
    <w:rsid w:val="703D7484"/>
    <w:rsid w:val="71471AD6"/>
    <w:rsid w:val="725325B9"/>
    <w:rsid w:val="730F05C0"/>
    <w:rsid w:val="73AD0ED2"/>
    <w:rsid w:val="742D6E39"/>
    <w:rsid w:val="7479207F"/>
    <w:rsid w:val="75521B48"/>
    <w:rsid w:val="75BE305D"/>
    <w:rsid w:val="77F35060"/>
    <w:rsid w:val="79435AD8"/>
    <w:rsid w:val="7D4C6582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622</Words>
  <Characters>675</Characters>
  <Lines>0</Lines>
  <Paragraphs>0</Paragraphs>
  <TotalTime>81</TotalTime>
  <ScaleCrop>false</ScaleCrop>
  <LinksUpToDate>false</LinksUpToDate>
  <CharactersWithSpaces>683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2026-07-13T08:31:00Z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96DB75E095CE4438AD742EF780D19009_13</vt:lpwstr>
  </property>
  <property fmtid="{D5CDD505-2E9C-101B-9397-08002B2CF9AE}" pid="4" name="KSOTemplateDocerSaveRecord">
    <vt:lpwstr>eyJoZGlkIjoiOTc3MzEwYmJhYjhmZWEzNTU5MDRkZjFmZGNiYTIxMzQiLCJ1c2VySWQiOiIzMzU3MDAyMzYifQ==</vt:lpwstr>
  </property>
</Properties>
</file>