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E8385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广元市中心医院</w:t>
      </w:r>
    </w:p>
    <w:p w14:paraId="0E890F00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关于三气培养箱、二氧化碳培养箱、</w:t>
      </w:r>
    </w:p>
    <w:p w14:paraId="4D7C75FB">
      <w:pPr>
        <w:widowControl/>
        <w:snapToGrid w:val="0"/>
        <w:spacing w:line="800" w:lineRule="exact"/>
        <w:jc w:val="center"/>
        <w:textAlignment w:val="baseline"/>
        <w:rPr>
          <w:rFonts w:hint="default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桌面培养箱</w:t>
      </w:r>
    </w:p>
    <w:p w14:paraId="2263C01A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40854934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市</w:t>
      </w:r>
    </w:p>
    <w:p w14:paraId="351CF3D8">
      <w:pPr>
        <w:widowControl/>
        <w:snapToGrid w:val="0"/>
        <w:spacing w:line="800" w:lineRule="exact"/>
        <w:jc w:val="center"/>
        <w:textAlignment w:val="baseline"/>
        <w:rPr>
          <w:rFonts w:hint="default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场</w:t>
      </w:r>
    </w:p>
    <w:p w14:paraId="3ED39566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调</w:t>
      </w:r>
    </w:p>
    <w:p w14:paraId="7DF6FC45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研</w:t>
      </w:r>
    </w:p>
    <w:p w14:paraId="7D3EDEF3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文</w:t>
      </w:r>
    </w:p>
    <w:p w14:paraId="1321F8F4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件</w:t>
      </w:r>
    </w:p>
    <w:p w14:paraId="115A549D">
      <w:pPr>
        <w:rPr>
          <w:color w:val="auto"/>
          <w:highlight w:val="none"/>
        </w:rPr>
      </w:pPr>
    </w:p>
    <w:p w14:paraId="483EBA77">
      <w:pPr>
        <w:pStyle w:val="3"/>
        <w:rPr>
          <w:color w:val="auto"/>
          <w:highlight w:val="none"/>
        </w:rPr>
      </w:pPr>
    </w:p>
    <w:p w14:paraId="091EE97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58F18BC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68D8E3DD">
      <w:pPr>
        <w:pStyle w:val="3"/>
        <w:rPr>
          <w:rFonts w:hint="eastAsia"/>
          <w:lang w:val="en-US" w:eastAsia="zh-CN"/>
        </w:rPr>
      </w:pPr>
    </w:p>
    <w:p w14:paraId="7A4EFC47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广元市中心医院医学装备部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626F8E4D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7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7日</w:t>
      </w:r>
    </w:p>
    <w:p w14:paraId="6F2B1A34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bookmarkStart w:id="0" w:name="_Toc16543"/>
      <w:bookmarkStart w:id="1" w:name="_Toc42015018"/>
      <w:bookmarkStart w:id="2" w:name="_Toc25494"/>
      <w:bookmarkStart w:id="3" w:name="_Toc42015219"/>
      <w:bookmarkStart w:id="4" w:name="_Toc31699"/>
      <w:bookmarkStart w:id="5" w:name="_Toc12690"/>
      <w:bookmarkStart w:id="6" w:name="_Toc519708707"/>
      <w:bookmarkStart w:id="7" w:name="_Toc42014953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各潜在供应商：</w:t>
      </w:r>
    </w:p>
    <w:p w14:paraId="7446DA0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一、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根据我院建设工作需要，拟对“三气培养箱、二氧化碳培养箱、桌面培养箱”进行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，欢迎符合条件的供应商参加。</w:t>
      </w:r>
    </w:p>
    <w:p w14:paraId="33DACD2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项目名称：广元市中心医院关于三气培养箱、二氧化碳培养箱、桌面培养箱的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</w:t>
      </w:r>
    </w:p>
    <w:p w14:paraId="134FE0D3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、供应商参加本次采购活动应具备下列条件</w:t>
      </w:r>
    </w:p>
    <w:p w14:paraId="73AF97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（一）具有独立承担民事责任的能力；</w:t>
      </w:r>
    </w:p>
    <w:p w14:paraId="316DF81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（二）具有良好的商业信誉和健全的财务会计制度；</w:t>
      </w:r>
    </w:p>
    <w:p w14:paraId="7FBE3998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（三）具有履行合同所必须的设备和专业技术能力；</w:t>
      </w:r>
    </w:p>
    <w:p w14:paraId="2102EC6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（四）具有依法缴纳税收和社会保障资金的良好记录；</w:t>
      </w:r>
    </w:p>
    <w:p w14:paraId="126A8FCF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（五）参加本次采购活动前三年内，在经营活动中没有重大违法记录；</w:t>
      </w:r>
    </w:p>
    <w:p w14:paraId="49FB0ED2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（六）法律、行政法规规定的其他条件；</w:t>
      </w:r>
    </w:p>
    <w:p w14:paraId="6DD787B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、禁止参加本次采购活动的供应商</w:t>
      </w:r>
    </w:p>
    <w:p w14:paraId="2E0381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供应商将本企业通过“信用中国”网站（www.creditchina.gov.cn）查询结果网页打印并装订于响应文件中，供评审小组审查。</w:t>
      </w:r>
    </w:p>
    <w:p w14:paraId="25EB72EC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被列入失信被执行人名单的供应商不得参加本项目的采购活动。</w:t>
      </w:r>
    </w:p>
    <w:p w14:paraId="2882BD1A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、供应商报名及递交响应文件截止时间地点</w:t>
      </w:r>
    </w:p>
    <w:p w14:paraId="03C6971C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项目公告期：202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日至202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14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日。</w:t>
      </w:r>
    </w:p>
    <w:p w14:paraId="540AFF33">
      <w:pPr>
        <w:numPr>
          <w:ilvl w:val="0"/>
          <w:numId w:val="1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递交响应文件截止时间：202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14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日15:00（北京时间）。</w:t>
      </w:r>
    </w:p>
    <w:p w14:paraId="7F8EBF4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（二）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递交响应文件地点：兹邀请符合要求的供应商将拟推荐产品、技术参数、公司资质及报价相关资料加盖鲜章并密封，现场或邮寄至广元市利州区蜀门北路一段45号（原凤凰酒店）7楼医学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装备部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708室。（电子文档随纸质资料一起递交）。</w:t>
      </w:r>
    </w:p>
    <w:p w14:paraId="3339D4B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（三）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响应文件数量：一正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副</w:t>
      </w:r>
    </w:p>
    <w:p w14:paraId="2DA3F767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</w:p>
    <w:p w14:paraId="08AEA13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联系人：吴老师 李老师</w:t>
      </w:r>
    </w:p>
    <w:p w14:paraId="693F6B2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36"/>
          <w:szCs w:val="48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联系电话：0839-3264861</w:t>
      </w:r>
    </w:p>
    <w:p w14:paraId="0B85C27A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一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11B58881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73C5C2E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15D1BC4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50C0D96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5C79EE6D">
      <w:pPr>
        <w:pStyle w:val="15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310B9A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582C9969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3CCA1F92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（二）参加本次采购活动的供应商代表证明材料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62E554D7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0B8E9934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5C766BD2">
      <w:pPr>
        <w:pStyle w:val="16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40F681D9">
      <w:pPr>
        <w:pStyle w:val="16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5001801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B70388A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3B363DC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4EF8A872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E445734">
      <w:pPr>
        <w:pStyle w:val="16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  <w:lang w:eastAsia="zh-CN"/>
        </w:rPr>
      </w:pPr>
    </w:p>
    <w:p w14:paraId="0B36EFE6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1B5C36B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9D9990A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E0BCB49">
      <w:pPr>
        <w:pStyle w:val="16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271104EF">
      <w:pPr>
        <w:pStyle w:val="16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</w:p>
    <w:p w14:paraId="7AAEAE6F">
      <w:pPr>
        <w:rPr>
          <w:rFonts w:hint="eastAsia"/>
          <w:color w:val="auto"/>
          <w:sz w:val="36"/>
          <w:szCs w:val="48"/>
          <w:highlight w:val="none"/>
        </w:rPr>
      </w:pPr>
      <w:bookmarkStart w:id="8" w:name="_Toc9341"/>
      <w:bookmarkStart w:id="9" w:name="_Toc13516"/>
      <w:bookmarkStart w:id="10" w:name="_Toc9714"/>
      <w:bookmarkStart w:id="11" w:name="_Toc15278"/>
      <w:bookmarkStart w:id="12" w:name="_Toc12952"/>
      <w:bookmarkStart w:id="13" w:name="_Toc10646"/>
      <w:bookmarkStart w:id="14" w:name="_Toc42014954"/>
      <w:bookmarkStart w:id="15" w:name="_Toc514409265"/>
      <w:bookmarkStart w:id="16" w:name="_Toc42015019"/>
      <w:bookmarkStart w:id="17" w:name="_Toc519708708"/>
      <w:bookmarkStart w:id="18" w:name="_Toc5155"/>
      <w:bookmarkStart w:id="19" w:name="_Toc514424483"/>
      <w:bookmarkStart w:id="20" w:name="_Toc8915"/>
      <w:bookmarkStart w:id="21" w:name="_Toc24738"/>
      <w:bookmarkStart w:id="22" w:name="_Toc10579"/>
      <w:bookmarkStart w:id="23" w:name="_Toc42015220"/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4D834725">
      <w:pPr>
        <w:pStyle w:val="2"/>
        <w:numPr>
          <w:ilvl w:val="0"/>
          <w:numId w:val="2"/>
        </w:numPr>
        <w:ind w:firstLine="1080" w:firstLineChars="300"/>
        <w:jc w:val="both"/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 xml:space="preserve"> 采购项目技术条款及其他要求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Start w:id="24" w:name="_Toc42014957"/>
      <w:bookmarkStart w:id="25" w:name="_Toc25115"/>
      <w:bookmarkStart w:id="26" w:name="_Toc7099"/>
      <w:bookmarkStart w:id="27" w:name="_Toc19542"/>
      <w:bookmarkStart w:id="28" w:name="_Toc16088"/>
      <w:bookmarkStart w:id="29" w:name="_Toc21920"/>
      <w:bookmarkStart w:id="30" w:name="_Toc42015022"/>
      <w:bookmarkStart w:id="31" w:name="_Toc751"/>
      <w:bookmarkStart w:id="32" w:name="_Toc7672"/>
      <w:bookmarkStart w:id="33" w:name="_Toc15373"/>
      <w:bookmarkStart w:id="34" w:name="_Toc36199918"/>
      <w:bookmarkStart w:id="35" w:name="_Toc27016"/>
      <w:bookmarkStart w:id="36" w:name="_Toc42015223"/>
    </w:p>
    <w:p w14:paraId="368C2342">
      <w:pPr>
        <w:rPr>
          <w:rFonts w:hint="eastAsia"/>
        </w:rPr>
      </w:pPr>
    </w:p>
    <w:p w14:paraId="79C8681D">
      <w:pPr>
        <w:spacing w:line="440" w:lineRule="exact"/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ECC8F52">
      <w:pPr>
        <w:spacing w:line="440" w:lineRule="exact"/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</w:rPr>
        <w:t>三气培养箱：</w:t>
      </w:r>
    </w:p>
    <w:p w14:paraId="14D93D56">
      <w:pPr>
        <w:spacing w:line="440" w:lineRule="exact"/>
        <w:ind w:firstLine="420" w:firstLineChars="0"/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  <w:t>1. 具备精准三气调控功能，可稳定控制O₂、CO₂、N₂气体浓度，符合辅助生殖临床质控标准</w:t>
      </w:r>
      <w:bookmarkStart w:id="42" w:name="_GoBack"/>
      <w:bookmarkEnd w:id="42"/>
      <w: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  <w:t>。</w:t>
      </w:r>
    </w:p>
    <w:p w14:paraId="346FDEB5">
      <w:pPr>
        <w:spacing w:line="440" w:lineRule="exact"/>
        <w:ind w:firstLine="420" w:firstLineChars="0"/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  <w:t>2. 搭载高精度温控系统，温度波动小、均匀性高，可实现24小时不间断恒温稳定运行。</w:t>
      </w:r>
    </w:p>
    <w:p w14:paraId="5F77E314">
      <w:pPr>
        <w:spacing w:line="440" w:lineRule="exact"/>
        <w:ind w:firstLine="420" w:firstLineChars="0"/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  <w:t>3. 配备高效除菌、防污染循环系统，内置消毒模块，可定期自动完成腔体消毒。</w:t>
      </w:r>
    </w:p>
    <w:p w14:paraId="00A7F135">
      <w:pPr>
        <w:spacing w:line="440" w:lineRule="exact"/>
        <w:ind w:firstLine="420" w:firstLineChars="0"/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  <w:t>4. 具备气体快速恢复功能，开门取样后可快速恢复预设气体及温度参数。</w:t>
      </w:r>
    </w:p>
    <w:p w14:paraId="1F31E3BA">
      <w:pPr>
        <w:spacing w:line="440" w:lineRule="exact"/>
        <w:ind w:firstLine="420" w:firstLineChars="0"/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  <w:t>5. 运行稳定、数据可追溯，支持运行参数记录、异常报警功能。</w:t>
      </w:r>
    </w:p>
    <w:p w14:paraId="1F37899D">
      <w:pPr>
        <w:spacing w:line="440" w:lineRule="exact"/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</w:rPr>
        <w:t>二氧化碳培养箱：</w:t>
      </w:r>
    </w:p>
    <w:p w14:paraId="0FEB0179">
      <w:pPr>
        <w:spacing w:line="440" w:lineRule="exact"/>
        <w:ind w:firstLine="420" w:firstLineChars="0"/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  <w:t>1. 精准恒定CO₂浓度调控，浓度偏差小、稳定性高。</w:t>
      </w:r>
    </w:p>
    <w:p w14:paraId="0489A80F">
      <w:pPr>
        <w:spacing w:line="440" w:lineRule="exact"/>
        <w:ind w:firstLine="420" w:firstLineChars="0"/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  <w:t>2. 采用恒温恒湿控制系统，腔体内部温湿度均匀。</w:t>
      </w:r>
    </w:p>
    <w:p w14:paraId="3261E5A7">
      <w:pPr>
        <w:spacing w:line="440" w:lineRule="exact"/>
        <w:ind w:firstLine="420" w:firstLineChars="0"/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  <w:t>3. 配备一体化无菌净化结构，支持高温干热消毒或紫外消毒功能，腔体无死角、易清洁。</w:t>
      </w:r>
    </w:p>
    <w:p w14:paraId="072F3BD0">
      <w:pPr>
        <w:spacing w:line="440" w:lineRule="exact"/>
        <w:ind w:firstLine="420" w:firstLineChars="0"/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  <w:t>4. 设备操作简便、响应速度快，可批量承载常规标本培养任务，有效分流三气培养箱基础工作，实现专机专用、分类培养，优化实验室诊疗流程。</w:t>
      </w:r>
    </w:p>
    <w:p w14:paraId="452B09F7">
      <w:pPr>
        <w:spacing w:line="440" w:lineRule="exact"/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highlight w:val="none"/>
        </w:rPr>
        <w:t>桌面培养箱：</w:t>
      </w:r>
    </w:p>
    <w:p w14:paraId="20CA9207">
      <w:pPr>
        <w:spacing w:line="440" w:lineRule="exact"/>
        <w:ind w:firstLine="420" w:firstLineChars="0"/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  <w:t>1. 机身小型轻量化设计，适配实验室台面摆放，占用空间小，移动便捷，适用于多场景短时标本恒温孵育、预处理工作。</w:t>
      </w:r>
    </w:p>
    <w:p w14:paraId="2F99DFB2">
      <w:pPr>
        <w:spacing w:line="440" w:lineRule="exact"/>
        <w:ind w:firstLine="420" w:firstLineChars="0"/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  <w:t>2. 精准恒温、恒气控制，参数稳定可靠，可满足生殖标本短时静置、预处理、实验对照培养的精度要求，适配IVF术前标本准备流程。</w:t>
      </w:r>
    </w:p>
    <w:p w14:paraId="792AD319">
      <w:pPr>
        <w:spacing w:line="440" w:lineRule="exact"/>
        <w:ind w:firstLine="420" w:firstLineChars="0"/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  <w:t>3. 开机启动快、参数恢复迅速，可快速达到预设培养环境。</w:t>
      </w:r>
    </w:p>
    <w:p w14:paraId="2F395535">
      <w:pPr>
        <w:spacing w:line="440" w:lineRule="exact"/>
        <w:ind w:firstLine="420" w:firstLineChars="0"/>
        <w:rPr>
          <w:rFonts w:hint="default" w:ascii="Times New Roman" w:hAnsi="Times New Roman" w:eastAsia="仿宋" w:cs="Times New Roman"/>
          <w:color w:val="auto"/>
          <w:sz w:val="36"/>
          <w:szCs w:val="48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  <w:t>4. 支持常态化连续运行，可稳定承接科室鼠胚实验、方法学探索、预实验研究等科研筹备工作，为IVF项目稳步开展提供前期实验支撑。</w:t>
      </w:r>
    </w:p>
    <w:p w14:paraId="7F561E76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三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2FB805D6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8477ACE">
      <w:pPr>
        <w:numPr>
          <w:ilvl w:val="0"/>
          <w:numId w:val="3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本章所制响应文件格式，具有强制性。</w:t>
      </w:r>
    </w:p>
    <w:p w14:paraId="20670244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5DCC0DC1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4C33B48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7F6B670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66FB26E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706FFEAB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039B5791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4E895ED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295A6FFA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9FB7F1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79BE70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52DC3814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3735E5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142085F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CB34A3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3C9BE7AC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6D47567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62C82233">
      <w:pPr>
        <w:snapToGrid w:val="0"/>
        <w:spacing w:line="360" w:lineRule="auto"/>
        <w:ind w:firstLine="562" w:firstLineChars="200"/>
        <w:jc w:val="left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  <w:t>报价产品名称：</w:t>
      </w:r>
    </w:p>
    <w:p w14:paraId="45BA985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5339BBE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7A7E70A3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7E9AD807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4FB873AF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C78ED7B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77D14B9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37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03E9D598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  <w:bookmarkEnd w:id="37"/>
    </w:p>
    <w:p w14:paraId="01F3F09F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BC3BAD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38" w:name="_Toc444267814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4290F99B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33B7214B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91F3BA3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AD07361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104FFA3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，询价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53EE4DD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45CB9AC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F2606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61AD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59AF4D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041403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6897735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4DABD2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5A166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A3253D6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5EF34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BC74044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171CBC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2C4A004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1003CA1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6EB906F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67B6FD3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17FA956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24684A5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49A0362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E68F5E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7A6D592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688693F9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53D51FA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4D3D0B7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姓名：性别：年龄：职务：</w:t>
      </w:r>
    </w:p>
    <w:p w14:paraId="10FED0D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1E7CC45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99B7CEA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20270829">
      <w:pPr>
        <w:pStyle w:val="3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601B3788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00885D5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EE5B60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20623C4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78BF0F66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824869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9D9A69A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16C35D2D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7736686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53941B0A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08BFACE7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7900E16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我公司作为本次采购项目的供应商，根据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6FF77F0C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6D300CE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6D66185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6F9605CD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5093D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1B1A123B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（五）参加采购活动前三年内，在经营活动中没有重大违法记录；</w:t>
      </w:r>
    </w:p>
    <w:p w14:paraId="0B51177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22C4554A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（七）根据采购项目提出的特殊条件。</w:t>
      </w:r>
    </w:p>
    <w:p w14:paraId="3FC57EA3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E6A016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三、在参加本次采购活动中，不存在与单位负责人为同一人或者存在直接控股、管理关系的其他供应商参与同一合同项下的采购活动的行为。</w:t>
      </w:r>
    </w:p>
    <w:p w14:paraId="1E2AB2E5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496D42F5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我单位及单位法定代表人、单位负责人在参加本次采购活动前三年内无行贿犯罪记录。</w:t>
      </w:r>
    </w:p>
    <w:p w14:paraId="5CDFE0B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0063A585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4D5ECD15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8BF8E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2B8C365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7249B3E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bookmarkStart w:id="39" w:name="_Toc41235238"/>
      <w:bookmarkStart w:id="40" w:name="_Toc41234962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5F1DFF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39"/>
    <w:bookmarkEnd w:id="40"/>
    <w:p w14:paraId="1358125B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（根据产品适用范围提供）</w:t>
      </w:r>
    </w:p>
    <w:p w14:paraId="02DAB38E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  <w:bookmarkEnd w:id="38"/>
    </w:p>
    <w:p w14:paraId="499DB12E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100AD7B6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1B436C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</w:rPr>
        <w:t>广元市中心医院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4C755121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采购。</w:t>
      </w:r>
    </w:p>
    <w:p w14:paraId="630F5E23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询价</w:t>
      </w:r>
      <w:r>
        <w:rPr>
          <w:rFonts w:eastAsia="仿宋_GB2312"/>
          <w:sz w:val="28"/>
          <w:szCs w:val="28"/>
        </w:rPr>
        <w:t>文件规定的各项要求向采购人提供所需服务，总报价为人民币XX元（大写：XXXX）。</w:t>
      </w:r>
    </w:p>
    <w:p w14:paraId="38EE1A9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三、一旦我方成交，我方将严格履行采购合同规定的责任和义务。</w:t>
      </w:r>
    </w:p>
    <w:p w14:paraId="767B3C1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四、我方为本项目提交的响应文件正本1份，副本</w:t>
      </w:r>
      <w:r>
        <w:rPr>
          <w:rFonts w:hint="eastAsia" w:eastAsia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eastAsia="仿宋_GB2312"/>
          <w:color w:val="auto"/>
          <w:sz w:val="28"/>
          <w:szCs w:val="28"/>
          <w:highlight w:val="none"/>
        </w:rPr>
        <w:t>份用于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79E1073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22BD48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，我方递交的响应文件有效期为采购文件规定起算之日起90天。</w:t>
      </w:r>
    </w:p>
    <w:p w14:paraId="27AC520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4B89A66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1C8423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6815C56F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3B70AE87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08A9AE2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ECDAECB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03BA0CD1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65233830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</w:p>
    <w:p w14:paraId="4F92FD7A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3BFBE5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p w14:paraId="1CC7397E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72E1F3D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1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738B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3100F2E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6BBFF14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C43D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05A0C2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0CE936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40B8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514132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1D5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0345BAE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3D5B3C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21E7F44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91AA7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7201EB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720B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1D6FA03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332F8CF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CE23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298C2A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3EF7D6D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E358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45C70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56FDFA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0A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443406C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046BA6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16DAD0F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5CE4FB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77FCA5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CA68D4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58CB388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1771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2314F9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4DD0295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70DAB9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619D877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2B1C783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55E918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11A793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FAE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37230A1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2A64EF4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3E851E0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1C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1A127A0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2A842D9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5DD39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56314E0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354723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F3EC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174F96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50584B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3728165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66E9646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1D6060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D49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4A4A392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53633A5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507867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173CC5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77F1E96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87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7019B5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13316CD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CF566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46C029A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492CC7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C112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0543E7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30D2AE8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7EEB8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6E1F1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4FBAA2B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99B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3C4C45E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569FC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75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0DD6F3A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4AD2554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206B1BC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F42941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5D8C728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04E4C796">
      <w:pPr>
        <w:pStyle w:val="7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</w:p>
    <w:p w14:paraId="6FB4CDD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1" w:name="_Toc44426781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格式2-3</w:t>
      </w:r>
    </w:p>
    <w:p w14:paraId="0BF99E3B">
      <w:pPr>
        <w:tabs>
          <w:tab w:val="left" w:pos="9720"/>
        </w:tabs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广元市中心医院报价单</w:t>
      </w:r>
    </w:p>
    <w:p w14:paraId="4EF0F73C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tbl>
      <w:tblPr>
        <w:tblStyle w:val="11"/>
        <w:tblpPr w:leftFromText="180" w:rightFromText="180" w:vertAnchor="text" w:horzAnchor="page" w:tblpX="1614" w:tblpY="481"/>
        <w:tblOverlap w:val="never"/>
        <w:tblW w:w="1440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556"/>
        <w:gridCol w:w="1335"/>
        <w:gridCol w:w="1740"/>
        <w:gridCol w:w="1740"/>
        <w:gridCol w:w="2095"/>
        <w:gridCol w:w="1275"/>
        <w:gridCol w:w="1040"/>
        <w:gridCol w:w="1245"/>
        <w:gridCol w:w="1350"/>
      </w:tblGrid>
      <w:tr w14:paraId="042AC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7D453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4D5D99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设备名称</w:t>
            </w: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3912AE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品牌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9A70DF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规格型号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1642C2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C6EEC4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D4D01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使用年限</w:t>
            </w: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D2F8E7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20217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B5E6E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单价/总价</w:t>
            </w:r>
          </w:p>
        </w:tc>
      </w:tr>
      <w:tr w14:paraId="023E3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20B4D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C6480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3B440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AE7D2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ABD07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61C70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B81C5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5BFAED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FB75C1">
            <w:pPr>
              <w:widowControl/>
              <w:tabs>
                <w:tab w:val="left" w:pos="565"/>
              </w:tabs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B3AE10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7029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F880E1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F9A7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D995BC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FFDBC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B3634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A012C9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0D789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4B4B2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E5ACCD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80595A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641D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DB5359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0A7D74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27BA6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C36A0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20B6B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F7634A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3AF78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898BC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BE8C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11453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549D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34852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EF6F9A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C4D5C4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E582C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041666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E61AF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1FD56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BEA0C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CD4E0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7D5C0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75B1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5A1D2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9BFB8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7FB7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3992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C2B6C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79FA4E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26B74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7392CA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EF2FC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5919D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7247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EBFD3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3FA7FE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A76B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04D5B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3F94C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71C67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DA476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52130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B3450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04FC34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0415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F1ABD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4C3F3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FADC6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AE6008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C0D9A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0CF902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BD9A3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B4665B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B3F17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80A80F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304D4B3F">
      <w:pPr>
        <w:tabs>
          <w:tab w:val="left" w:pos="0"/>
          <w:tab w:val="left" w:pos="540"/>
        </w:tabs>
        <w:spacing w:line="360" w:lineRule="exact"/>
        <w:ind w:right="145" w:rightChars="69"/>
        <w:rPr>
          <w:rFonts w:hint="eastAsia"/>
        </w:rPr>
      </w:pPr>
    </w:p>
    <w:p w14:paraId="5DAD70E4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                                  </w:t>
      </w:r>
    </w:p>
    <w:p w14:paraId="7877CF0C">
      <w:pPr>
        <w:ind w:firstLine="221" w:firstLineChars="100"/>
        <w:rPr>
          <w:rFonts w:hint="default" w:eastAsia="宋体"/>
          <w:sz w:val="24"/>
          <w:szCs w:val="32"/>
          <w:lang w:val="en-US" w:eastAsia="zh-CN"/>
        </w:rPr>
      </w:pPr>
      <w:r>
        <w:rPr>
          <w:rFonts w:hint="eastAsia"/>
          <w:b/>
          <w:sz w:val="22"/>
          <w:szCs w:val="28"/>
        </w:rPr>
        <w:t>保修条件及期限</w:t>
      </w:r>
      <w:r>
        <w:rPr>
          <w:rFonts w:hint="eastAsia"/>
          <w:sz w:val="22"/>
          <w:szCs w:val="28"/>
        </w:rPr>
        <w:t>：该设备质保期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年，接到报修通知后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小时响应，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小时内工程师到达现场， 是否提供备用机</w:t>
      </w:r>
      <w:r>
        <w:rPr>
          <w:rFonts w:hint="eastAsia"/>
          <w:sz w:val="22"/>
          <w:szCs w:val="28"/>
          <w:u w:val="single"/>
        </w:rPr>
        <w:t xml:space="preserve">   是</w:t>
      </w:r>
      <w:r>
        <w:rPr>
          <w:rFonts w:hint="eastAsia"/>
          <w:sz w:val="22"/>
          <w:szCs w:val="28"/>
          <w:u w:val="single"/>
          <w:lang w:eastAsia="zh-CN"/>
        </w:rPr>
        <w:t>□</w:t>
      </w:r>
      <w:r>
        <w:rPr>
          <w:rFonts w:hint="eastAsia"/>
          <w:sz w:val="22"/>
          <w:szCs w:val="28"/>
          <w:u w:val="single"/>
        </w:rPr>
        <w:t xml:space="preserve">  否□</w:t>
      </w:r>
      <w:r>
        <w:rPr>
          <w:rFonts w:hint="eastAsia"/>
          <w:sz w:val="22"/>
          <w:szCs w:val="28"/>
        </w:rPr>
        <w:t>，</w:t>
      </w:r>
      <w:r>
        <w:rPr>
          <w:rFonts w:hint="eastAsia"/>
          <w:sz w:val="22"/>
          <w:szCs w:val="28"/>
          <w:u w:val="single"/>
        </w:rPr>
        <w:t xml:space="preserve">      </w:t>
      </w:r>
      <w:r>
        <w:rPr>
          <w:rFonts w:hint="eastAsia"/>
          <w:sz w:val="22"/>
          <w:szCs w:val="28"/>
        </w:rPr>
        <w:t>天不能修复提供备用机。</w:t>
      </w:r>
      <w:r>
        <w:rPr>
          <w:rFonts w:hint="eastAsia"/>
          <w:b/>
          <w:bCs/>
          <w:color w:val="FF0000"/>
          <w:sz w:val="24"/>
          <w:szCs w:val="32"/>
          <w:highlight w:val="none"/>
          <w:lang w:val="en-US" w:eastAsia="zh-CN"/>
        </w:rPr>
        <w:t>*质保年限不得低于3年（基础要求）</w:t>
      </w:r>
    </w:p>
    <w:p w14:paraId="304CC380">
      <w:pPr>
        <w:pStyle w:val="3"/>
        <w:rPr>
          <w:rFonts w:hint="eastAsia"/>
        </w:rPr>
      </w:pPr>
    </w:p>
    <w:p w14:paraId="2B6A5FC6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报价人签名：</w:t>
      </w:r>
    </w:p>
    <w:p w14:paraId="2BAB11A1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联系电话：</w:t>
      </w:r>
    </w:p>
    <w:p w14:paraId="374FF625">
      <w:pPr>
        <w:jc w:val="center"/>
        <w:rPr>
          <w:rFonts w:hint="eastAsia"/>
          <w:b/>
          <w:sz w:val="32"/>
          <w:szCs w:val="32"/>
        </w:rPr>
      </w:pPr>
    </w:p>
    <w:p w14:paraId="39B9962C">
      <w:pPr>
        <w:jc w:val="center"/>
        <w:rPr>
          <w:rFonts w:hint="eastAsia"/>
          <w:b/>
          <w:sz w:val="32"/>
          <w:szCs w:val="32"/>
        </w:rPr>
      </w:pPr>
    </w:p>
    <w:p w14:paraId="63836F8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设备配置清单</w:t>
      </w:r>
    </w:p>
    <w:p w14:paraId="04A6D758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7A86DC61">
      <w:pPr>
        <w:pStyle w:val="3"/>
      </w:pPr>
    </w:p>
    <w:tbl>
      <w:tblPr>
        <w:tblStyle w:val="11"/>
        <w:tblW w:w="14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425"/>
        <w:gridCol w:w="1360"/>
        <w:gridCol w:w="851"/>
        <w:gridCol w:w="1984"/>
        <w:gridCol w:w="851"/>
        <w:gridCol w:w="1417"/>
        <w:gridCol w:w="1985"/>
        <w:gridCol w:w="1070"/>
        <w:gridCol w:w="2401"/>
      </w:tblGrid>
      <w:tr w14:paraId="46150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center"/>
          </w:tcPr>
          <w:p w14:paraId="34DF2E3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425" w:type="dxa"/>
            <w:noWrap w:val="0"/>
            <w:vAlign w:val="center"/>
          </w:tcPr>
          <w:p w14:paraId="38E22A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360" w:type="dxa"/>
            <w:noWrap w:val="0"/>
            <w:vAlign w:val="center"/>
          </w:tcPr>
          <w:p w14:paraId="7504D7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851" w:type="dxa"/>
            <w:noWrap w:val="0"/>
            <w:vAlign w:val="center"/>
          </w:tcPr>
          <w:p w14:paraId="1D726DE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</w:t>
            </w:r>
          </w:p>
          <w:p w14:paraId="5DD12A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型号</w:t>
            </w:r>
          </w:p>
        </w:tc>
        <w:tc>
          <w:tcPr>
            <w:tcW w:w="1984" w:type="dxa"/>
            <w:noWrap w:val="0"/>
            <w:vAlign w:val="center"/>
          </w:tcPr>
          <w:p w14:paraId="0B14DC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851" w:type="dxa"/>
            <w:noWrap w:val="0"/>
            <w:vAlign w:val="center"/>
          </w:tcPr>
          <w:p w14:paraId="16BDB18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417" w:type="dxa"/>
            <w:noWrap w:val="0"/>
            <w:vAlign w:val="center"/>
          </w:tcPr>
          <w:p w14:paraId="2B0B8C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</w:t>
            </w:r>
          </w:p>
        </w:tc>
        <w:tc>
          <w:tcPr>
            <w:tcW w:w="1985" w:type="dxa"/>
            <w:noWrap w:val="0"/>
            <w:vAlign w:val="center"/>
          </w:tcPr>
          <w:p w14:paraId="487D15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标配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选配及功能</w:t>
            </w:r>
          </w:p>
        </w:tc>
        <w:tc>
          <w:tcPr>
            <w:tcW w:w="1070" w:type="dxa"/>
            <w:noWrap w:val="0"/>
            <w:vAlign w:val="center"/>
          </w:tcPr>
          <w:p w14:paraId="5CBCEE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2401" w:type="dxa"/>
            <w:noWrap/>
            <w:vAlign w:val="center"/>
          </w:tcPr>
          <w:p w14:paraId="477DB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  <w:p w14:paraId="4F9D4A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请列全所有配件及价格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如需使用配套耗材，请列全所有规格、型号及价格；如未列出，则视为无耗材。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</w:tr>
      <w:tr w14:paraId="0D114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bottom"/>
          </w:tcPr>
          <w:p w14:paraId="14F2ECD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bottom"/>
          </w:tcPr>
          <w:p w14:paraId="2EE7037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60" w:type="dxa"/>
            <w:noWrap w:val="0"/>
            <w:vAlign w:val="bottom"/>
          </w:tcPr>
          <w:p w14:paraId="0BFBE9A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7A649A8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415A64F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418B3EC">
            <w:pPr>
              <w:widowControl/>
              <w:jc w:val="left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top"/>
          </w:tcPr>
          <w:p w14:paraId="50EE686D">
            <w:pPr>
              <w:widowControl/>
              <w:jc w:val="left"/>
              <w:rPr>
                <w:rFonts w:hint="default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985" w:type="dxa"/>
            <w:noWrap w:val="0"/>
            <w:vAlign w:val="top"/>
          </w:tcPr>
          <w:p w14:paraId="5AB6F529">
            <w:pPr>
              <w:widowControl/>
              <w:jc w:val="both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070" w:type="dxa"/>
            <w:noWrap w:val="0"/>
            <w:vAlign w:val="top"/>
          </w:tcPr>
          <w:p w14:paraId="4FCE1A8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92C77D0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6E2C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810DE8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4185CDFC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B7801D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BD5206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24E2D9B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5653B3B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1DB2E58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E4FD59">
            <w:pPr>
              <w:widowControl/>
              <w:jc w:val="both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1EB8F1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9565D95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2A6C1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6703DFE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58A58F9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72C280F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64F616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15D4A3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011B3EF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D60EB5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6B61280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90F456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2C86D7F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15014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700306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0592FF3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12ADA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0927905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6A9731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713535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556A3FA5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83DB2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60E1C70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3DF0AA73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5C2D6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7854ED9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1EBD31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326D5A5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74A1B20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F030AD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CFCB3FA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708BEB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34F5A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3C3B74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EE973B6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47D6D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17A6995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BF769B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48FF0CB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04317F2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0F93AB7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78F064E6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33E6E7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3B029BC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AF5973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61744F9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1E01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5A4D595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19DDF419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17CC4E9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1AC44E2F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6AC151B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198E3B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39F4221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FF57B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29247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1005197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</w:tbl>
    <w:p w14:paraId="6B9D979A">
      <w:r>
        <w:rPr>
          <w:rFonts w:hint="eastAsia"/>
        </w:rPr>
        <w:t xml:space="preserve">                       </w:t>
      </w:r>
    </w:p>
    <w:p w14:paraId="613FBB26">
      <w:pPr>
        <w:ind w:firstLine="210" w:firstLineChars="100"/>
      </w:pPr>
    </w:p>
    <w:p w14:paraId="1408EBEF">
      <w:pPr>
        <w:ind w:firstLine="210" w:firstLineChars="100"/>
      </w:pPr>
    </w:p>
    <w:p w14:paraId="79E596F4"/>
    <w:p w14:paraId="791558C8">
      <w:pPr>
        <w:ind w:firstLine="210" w:firstLineChars="100"/>
      </w:pPr>
      <w:r>
        <w:rPr>
          <w:rFonts w:hint="eastAsia"/>
        </w:rPr>
        <w:t>报价人签名：</w:t>
      </w:r>
    </w:p>
    <w:p w14:paraId="5E77EC7B">
      <w:pPr>
        <w:ind w:firstLine="210" w:firstLineChars="100"/>
      </w:pPr>
    </w:p>
    <w:p w14:paraId="3C69D0B9">
      <w:pPr>
        <w:ind w:firstLine="210" w:firstLineChars="100"/>
        <w:rPr>
          <w:rFonts w:hint="eastAsia"/>
          <w:b/>
          <w:sz w:val="32"/>
          <w:szCs w:val="32"/>
        </w:rPr>
      </w:pPr>
      <w:r>
        <w:rPr>
          <w:rFonts w:hint="eastAsia"/>
        </w:rPr>
        <w:t>联系电话：</w:t>
      </w:r>
    </w:p>
    <w:p w14:paraId="2B510929">
      <w:pPr>
        <w:jc w:val="center"/>
        <w:rPr>
          <w:rFonts w:hint="eastAsia"/>
          <w:b/>
          <w:sz w:val="32"/>
          <w:szCs w:val="32"/>
        </w:rPr>
      </w:pPr>
    </w:p>
    <w:bookmarkEnd w:id="41"/>
    <w:p w14:paraId="40CDE0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B2DE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B0ED3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sectPr>
          <w:pgSz w:w="16839" w:h="11907" w:orient="landscape"/>
          <w:pgMar w:top="1559" w:right="1417" w:bottom="1559" w:left="1417" w:header="851" w:footer="992" w:gutter="0"/>
          <w:cols w:space="0" w:num="1"/>
          <w:rtlGutter w:val="0"/>
          <w:docGrid w:linePitch="312" w:charSpace="0"/>
        </w:sectPr>
      </w:pPr>
    </w:p>
    <w:p w14:paraId="790E15C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259438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685D10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佐证资料（合同或发票）</w:t>
      </w:r>
    </w:p>
    <w:p w14:paraId="428D96F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979F34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1E2E26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BFEB5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5BCBC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E111DA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6D0830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8F6529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ED9E3B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115856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8ABD3C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52455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04C2F5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2502D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C4E9A9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67217F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F71979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45A172F">
      <w:pPr>
        <w:jc w:val="center"/>
        <w:rPr>
          <w:rFonts w:hint="eastAsia"/>
          <w:b/>
          <w:sz w:val="32"/>
          <w:szCs w:val="32"/>
        </w:rPr>
      </w:pPr>
    </w:p>
    <w:p w14:paraId="746D02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FD3F4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3D76EC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5</w:t>
      </w:r>
    </w:p>
    <w:p w14:paraId="3265917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参数对比表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2761"/>
        <w:gridCol w:w="2517"/>
        <w:gridCol w:w="1622"/>
        <w:gridCol w:w="1264"/>
      </w:tblGrid>
      <w:tr w14:paraId="67487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4B8F0962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761" w:type="dxa"/>
          </w:tcPr>
          <w:p w14:paraId="23E2DC4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响应文件参数需求</w:t>
            </w:r>
          </w:p>
        </w:tc>
        <w:tc>
          <w:tcPr>
            <w:tcW w:w="2517" w:type="dxa"/>
          </w:tcPr>
          <w:p w14:paraId="12D9F948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投标产品实际需求</w:t>
            </w:r>
          </w:p>
        </w:tc>
        <w:tc>
          <w:tcPr>
            <w:tcW w:w="1622" w:type="dxa"/>
          </w:tcPr>
          <w:p w14:paraId="039B724B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偏差说明</w:t>
            </w:r>
          </w:p>
        </w:tc>
        <w:tc>
          <w:tcPr>
            <w:tcW w:w="1264" w:type="dxa"/>
          </w:tcPr>
          <w:p w14:paraId="7C3B962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3756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F6024D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7B0F1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712077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7DBE099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6B15262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E89F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1B37B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97F7621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A02799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1385169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254497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20C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6CE745D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447BD2F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A9C8AE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153AA1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E1B60B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37405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EA4B9F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ADAECBC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1847738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5CA70F7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28647FD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7994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9B2616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ADA92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F58445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3424D65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4DEC3A5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4199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5320625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676E6B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0651D51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02C50A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7C5C5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1E6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1616753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111044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5F4376F3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A72CF5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ED7911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049C2D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E2E59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53FAB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18AEF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02F9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430AB4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D3ED6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A71BE2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B8B7B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AB74F6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DB723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D13B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CD0A66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25EF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8382B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52FE32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4D25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3F404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FAFC6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4996A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DAFDBB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AA1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BEA7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F1F5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86B62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F625A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020179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92C80D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 xml:space="preserve">6 </w:t>
      </w:r>
    </w:p>
    <w:p w14:paraId="7D45D8C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</w:t>
      </w:r>
    </w:p>
    <w:p w14:paraId="26F359B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0E5D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FD1CC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7E044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AA68C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87F58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AAF7AA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21C9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CC620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1B60B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4CC10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EAFC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5A2C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F390A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3381E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98777B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7E6452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8707D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EA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72A3C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B8D87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078D0A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7ACD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A65C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0D389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1848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17E0A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53966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C0B2C7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7600AD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8F6F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BF6296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D9222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12BE9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24B6C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7</w:t>
      </w:r>
    </w:p>
    <w:p w14:paraId="5227B049">
      <w:pPr>
        <w:widowControl/>
        <w:snapToGrid w:val="0"/>
        <w:jc w:val="center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产品相关资料</w:t>
      </w:r>
    </w:p>
    <w:p w14:paraId="6C604D61">
      <w:pPr>
        <w:widowControl/>
        <w:snapToGrid w:val="0"/>
        <w:jc w:val="center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（注册证、产品配置清单、产品彩页等）</w:t>
      </w:r>
    </w:p>
    <w:p w14:paraId="28C3546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3721C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34A835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3EEA9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19FD4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1E9D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8294BB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3ECEE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420A2F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69C28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C0E53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12CA4EE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4FF9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669B8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962A1D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4102627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7460A5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03BDDE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D0616F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A4971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DFCBEE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E5413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7C0BC1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2EE64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63F37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9E5DD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0140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7493F6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2B2BE0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B57E02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9FA493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1714B7D">
      <w:pPr>
        <w:widowControl/>
        <w:snapToGrid w:val="0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8</w:t>
      </w:r>
    </w:p>
    <w:p w14:paraId="0951C26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服务方案</w:t>
      </w:r>
    </w:p>
    <w:p w14:paraId="7776A57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7A8AE5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96DCB55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3A3737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416FB5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58C090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D8B374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75DC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53D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5F081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D35420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5A7FC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89978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FF7F72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3504FB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5BE1A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CEA0A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0916F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45ED2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2A7FDD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3D3398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F69770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47438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AF9EC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85A1C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E69E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3987C4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F0B8F3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E56586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209659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71364EF">
      <w:pPr>
        <w:widowControl/>
        <w:snapToGrid w:val="0"/>
        <w:textAlignment w:val="baseline"/>
        <w:rPr>
          <w:rFonts w:hint="default" w:ascii="宋体" w:hAnsi="宋体"/>
          <w:b/>
          <w:bCs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格式2-9</w:t>
      </w:r>
    </w:p>
    <w:p w14:paraId="1137CE7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0C1D9131">
      <w:pPr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1. </w:t>
      </w:r>
    </w:p>
    <w:p w14:paraId="000F6C23">
      <w:pPr>
        <w:pStyle w:val="3"/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2. </w:t>
      </w:r>
    </w:p>
    <w:p w14:paraId="0FBEA9A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ED9D3C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5DA2A83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6E97DA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39035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7E0C9B1">
      <w:pPr>
        <w:widowControl/>
        <w:snapToGrid w:val="0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p w14:paraId="301087FB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31335AE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783A1C5E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5EB4F468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811293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FB5188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64231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5994A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F4EBCD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AA4639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68A30A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83950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6404DF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E1F0E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</w:p>
    <w:sectPr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0CD12F1-DD8F-441E-8194-F43D947E288B}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0E0ABF7-0554-4CAA-A681-9F4F0C062FB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DA8612A-8E06-4AB0-A45A-8585A9D7CB2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93AF853-1A89-4AFA-B6D3-04908221A15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CA71703D-7F17-4053-ACD7-17C9B9083C94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2D993">
    <w:pPr>
      <w:pStyle w:val="5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D6B19">
    <w:pPr>
      <w:pStyle w:val="5"/>
      <w:jc w:val="center"/>
    </w:pPr>
  </w:p>
  <w:p w14:paraId="143671D8">
    <w:pPr>
      <w:pStyle w:val="5"/>
      <w:jc w:val="both"/>
      <w:rPr>
        <w:rFonts w:ascii="仿宋_GB2312" w:eastAsia="仿宋_GB2312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E1113"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2E44840">
                          <w:pPr>
                            <w:pStyle w:val="3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E44840">
                    <w:pPr>
                      <w:pStyle w:val="3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161A3"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DB87FA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B87FA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CE19A"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708B0D9"/>
    <w:multiLevelType w:val="singleLevel"/>
    <w:tmpl w:val="B708B0D9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D966539E"/>
    <w:multiLevelType w:val="singleLevel"/>
    <w:tmpl w:val="D966539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NzBhMGMwOGMzNTRlMmMwMjNlYzA4ZWQ5ODQyYzMifQ=="/>
  </w:docVars>
  <w:rsids>
    <w:rsidRoot w:val="730F05C0"/>
    <w:rsid w:val="01311569"/>
    <w:rsid w:val="061D286A"/>
    <w:rsid w:val="06552DC9"/>
    <w:rsid w:val="07F0529C"/>
    <w:rsid w:val="0ABE1F44"/>
    <w:rsid w:val="0E456F37"/>
    <w:rsid w:val="0FBC24CB"/>
    <w:rsid w:val="0FD348E1"/>
    <w:rsid w:val="137B7981"/>
    <w:rsid w:val="15261728"/>
    <w:rsid w:val="15E244AA"/>
    <w:rsid w:val="170A508C"/>
    <w:rsid w:val="181141F9"/>
    <w:rsid w:val="18EF453A"/>
    <w:rsid w:val="1C0C5403"/>
    <w:rsid w:val="1D9A4023"/>
    <w:rsid w:val="1EFA59E6"/>
    <w:rsid w:val="21AE6F52"/>
    <w:rsid w:val="22211204"/>
    <w:rsid w:val="228A693B"/>
    <w:rsid w:val="23C91E2B"/>
    <w:rsid w:val="24F82837"/>
    <w:rsid w:val="293164A9"/>
    <w:rsid w:val="29812E5D"/>
    <w:rsid w:val="2A8B7E3A"/>
    <w:rsid w:val="2AAD392A"/>
    <w:rsid w:val="2BD32147"/>
    <w:rsid w:val="2C587B54"/>
    <w:rsid w:val="2D1C5657"/>
    <w:rsid w:val="2DF61962"/>
    <w:rsid w:val="2ED41B53"/>
    <w:rsid w:val="2EF8501C"/>
    <w:rsid w:val="307B2EF8"/>
    <w:rsid w:val="309B51CA"/>
    <w:rsid w:val="31CE7882"/>
    <w:rsid w:val="31F415B7"/>
    <w:rsid w:val="32A76F70"/>
    <w:rsid w:val="32D32370"/>
    <w:rsid w:val="3653483F"/>
    <w:rsid w:val="3EA60293"/>
    <w:rsid w:val="3F9B2476"/>
    <w:rsid w:val="40F02EDD"/>
    <w:rsid w:val="41676AB4"/>
    <w:rsid w:val="41743D73"/>
    <w:rsid w:val="43733186"/>
    <w:rsid w:val="44C26429"/>
    <w:rsid w:val="45202A02"/>
    <w:rsid w:val="45232927"/>
    <w:rsid w:val="45CF482F"/>
    <w:rsid w:val="4669507C"/>
    <w:rsid w:val="48A90B28"/>
    <w:rsid w:val="49C7499F"/>
    <w:rsid w:val="4A717C55"/>
    <w:rsid w:val="4AE60387"/>
    <w:rsid w:val="508D296A"/>
    <w:rsid w:val="509748C6"/>
    <w:rsid w:val="51136396"/>
    <w:rsid w:val="522E717A"/>
    <w:rsid w:val="551E5284"/>
    <w:rsid w:val="555E131C"/>
    <w:rsid w:val="55AD4F92"/>
    <w:rsid w:val="5AB346C0"/>
    <w:rsid w:val="5C72583E"/>
    <w:rsid w:val="5E2A7358"/>
    <w:rsid w:val="5E367BEE"/>
    <w:rsid w:val="61CE2A1B"/>
    <w:rsid w:val="62837576"/>
    <w:rsid w:val="63776327"/>
    <w:rsid w:val="650359EB"/>
    <w:rsid w:val="668F5FE1"/>
    <w:rsid w:val="67D02B0E"/>
    <w:rsid w:val="69682B6E"/>
    <w:rsid w:val="69DF74BB"/>
    <w:rsid w:val="6ABA55F7"/>
    <w:rsid w:val="6AD05FFD"/>
    <w:rsid w:val="6AD06983"/>
    <w:rsid w:val="6B3B172C"/>
    <w:rsid w:val="6B515D3D"/>
    <w:rsid w:val="6C666A35"/>
    <w:rsid w:val="6E1D781F"/>
    <w:rsid w:val="6ED73A21"/>
    <w:rsid w:val="6FD9651F"/>
    <w:rsid w:val="703D7484"/>
    <w:rsid w:val="71471AD6"/>
    <w:rsid w:val="725325B9"/>
    <w:rsid w:val="730F05C0"/>
    <w:rsid w:val="73AD0ED2"/>
    <w:rsid w:val="742D6E39"/>
    <w:rsid w:val="75BE305D"/>
    <w:rsid w:val="79435AD8"/>
    <w:rsid w:val="7D4C6582"/>
    <w:rsid w:val="7F08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4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5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6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3209</Words>
  <Characters>3398</Characters>
  <Lines>0</Lines>
  <Paragraphs>0</Paragraphs>
  <TotalTime>40</TotalTime>
  <ScaleCrop>false</ScaleCrop>
  <LinksUpToDate>false</LinksUpToDate>
  <CharactersWithSpaces>3809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*</cp:lastModifiedBy>
  <dcterms:modified xsi:type="dcterms:W3CDTF">2026-07-07T08:05:09Z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96DB75E095CE4438AD742EF780D19009_13</vt:lpwstr>
  </property>
  <property fmtid="{D5CDD505-2E9C-101B-9397-08002B2CF9AE}" pid="4" name="KSOTemplateDocerSaveRecord">
    <vt:lpwstr>eyJoZGlkIjoiOTc3MzEwYmJhYjhmZWEzNTU5MDRkZjFmZGNiYTIxMzQiLCJ1c2VySWQiOiIzMzU3MDAyMzYifQ==</vt:lpwstr>
  </property>
</Properties>
</file>