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11A77">
      <w:pPr>
        <w:jc w:val="left"/>
        <w:rPr>
          <w:rFonts w:hint="eastAsia" w:cs="仿宋_GB2312" w:asciiTheme="minorEastAsia" w:hAnsiTheme="minorEastAsia"/>
          <w:b/>
          <w:bCs/>
          <w:sz w:val="24"/>
          <w:szCs w:val="24"/>
          <w:lang w:val="en-US" w:eastAsia="zh-CN"/>
        </w:rPr>
      </w:pPr>
      <w:r>
        <w:rPr>
          <w:rFonts w:hint="eastAsia" w:cs="仿宋_GB2312" w:asciiTheme="minorEastAsia" w:hAnsiTheme="minorEastAsia"/>
          <w:b/>
          <w:bCs/>
          <w:sz w:val="24"/>
          <w:szCs w:val="24"/>
          <w:lang w:val="en-US" w:eastAsia="zh-CN"/>
        </w:rPr>
        <w:t>附件3：</w:t>
      </w:r>
    </w:p>
    <w:p w14:paraId="14B39E53">
      <w:pPr>
        <w:jc w:val="center"/>
        <w:rPr>
          <w:rFonts w:hint="eastAsia" w:cs="仿宋_GB2312" w:asciiTheme="minorEastAsia" w:hAnsi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配套耗材/试剂清单登记表</w:t>
      </w:r>
      <w:bookmarkStart w:id="0" w:name="_GoBack"/>
      <w:bookmarkEnd w:id="0"/>
    </w:p>
    <w:tbl>
      <w:tblPr>
        <w:tblStyle w:val="2"/>
        <w:tblW w:w="1488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"/>
        <w:gridCol w:w="1582"/>
        <w:gridCol w:w="1228"/>
        <w:gridCol w:w="1390"/>
        <w:gridCol w:w="1323"/>
        <w:gridCol w:w="1009"/>
        <w:gridCol w:w="1187"/>
        <w:gridCol w:w="1090"/>
        <w:gridCol w:w="1337"/>
        <w:gridCol w:w="1350"/>
        <w:gridCol w:w="1773"/>
        <w:gridCol w:w="1022"/>
      </w:tblGrid>
      <w:tr w14:paraId="79792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1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号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60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注册证名称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（实物名称）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7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注册证号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6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生产厂家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F2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7F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方法学</w:t>
            </w: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主要用途</w:t>
            </w: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8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8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实际报价（元）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4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阳光平台单价（元）</w:t>
            </w: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1D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阳光平台交易产品代码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B8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F400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F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7A6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9ED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0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4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62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2"/>
                <w:szCs w:val="22"/>
                <w:u w:val="none"/>
              </w:rPr>
            </w:pPr>
          </w:p>
        </w:tc>
        <w:tc>
          <w:tcPr>
            <w:tcW w:w="11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35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40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7E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B7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22D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AF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89E98CA">
      <w:pPr>
        <w:jc w:val="left"/>
        <w:rPr>
          <w:rFonts w:hint="default" w:cs="仿宋_GB2312" w:asciiTheme="minorEastAsia" w:hAnsiTheme="minorEastAsia" w:eastAsiaTheme="minorEastAsia"/>
          <w:b/>
          <w:bCs/>
          <w:sz w:val="24"/>
          <w:szCs w:val="24"/>
          <w:lang w:val="en-US" w:eastAsia="zh-CN"/>
        </w:rPr>
      </w:pPr>
    </w:p>
    <w:p w14:paraId="33558210"/>
    <w:sectPr>
      <w:pgSz w:w="16838" w:h="11906" w:orient="landscape"/>
      <w:pgMar w:top="1134" w:right="1134" w:bottom="1134" w:left="1134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810C84"/>
    <w:rsid w:val="03537D88"/>
    <w:rsid w:val="1C810C84"/>
    <w:rsid w:val="25996534"/>
    <w:rsid w:val="28CB7EA4"/>
    <w:rsid w:val="33E221B1"/>
    <w:rsid w:val="34156F7F"/>
    <w:rsid w:val="6C5D26DE"/>
    <w:rsid w:val="77AF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80</Characters>
  <Lines>0</Lines>
  <Paragraphs>0</Paragraphs>
  <TotalTime>10</TotalTime>
  <ScaleCrop>false</ScaleCrop>
  <LinksUpToDate>false</LinksUpToDate>
  <CharactersWithSpaces>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2025-03-27T00:56:00Z</dcterms:created>
  <dc:creator>*</dc:creator>
  <cp:lastModifiedBy>*</cp:lastModifiedBy>
  <cp:lastPrinted>2025-03-31T08:20:00Z</cp:lastPrinted>
  <dcterms:modified xsi:type="dcterms:W3CDTF">2026-09-17T02:37:13Z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00B75A5C3A414F979B918CAAEF860369_11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